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80" w:rsidRPr="00353380" w:rsidRDefault="00353380" w:rsidP="00353380">
      <w:pPr>
        <w:pStyle w:val="a3"/>
        <w:rPr>
          <w:sz w:val="24"/>
          <w:szCs w:val="24"/>
        </w:rPr>
      </w:pPr>
      <w:r w:rsidRPr="00353380">
        <w:rPr>
          <w:sz w:val="24"/>
          <w:szCs w:val="24"/>
        </w:rPr>
        <w:t>РОССИЙСКАЯ ФЕДЕРАЦИЯ</w:t>
      </w:r>
    </w:p>
    <w:p w:rsidR="00353380" w:rsidRPr="00353380" w:rsidRDefault="00353380" w:rsidP="00353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КОСТРОМСКАЯ ОБЛАСТЬ</w:t>
      </w:r>
    </w:p>
    <w:p w:rsidR="00353380" w:rsidRPr="00353380" w:rsidRDefault="00353380" w:rsidP="00353380">
      <w:pPr>
        <w:pStyle w:val="3"/>
        <w:rPr>
          <w:sz w:val="24"/>
          <w:szCs w:val="24"/>
        </w:rPr>
      </w:pPr>
      <w:r w:rsidRPr="00353380">
        <w:rPr>
          <w:sz w:val="24"/>
          <w:szCs w:val="24"/>
        </w:rPr>
        <w:t>ПОНАЗЫРЕВСКИЙ МУНИЦИПАЛЬНЫЙ  РАЙОН</w:t>
      </w:r>
    </w:p>
    <w:p w:rsidR="00353380" w:rsidRPr="00353380" w:rsidRDefault="00353380" w:rsidP="00353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СОВЕТ ДЕПУТАТОВ ГОРОДСКОГО ПОСЕЛЕНИЯ</w:t>
      </w:r>
    </w:p>
    <w:p w:rsidR="00353380" w:rsidRPr="00353380" w:rsidRDefault="00353380" w:rsidP="003533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ПОСЕЛОК ПОНАЗЫРЕВО ВТОРОГО СОЗЫВА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380" w:rsidRPr="00353380" w:rsidRDefault="00353380" w:rsidP="003533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380" w:rsidRPr="00353380" w:rsidRDefault="00353380" w:rsidP="00353380">
      <w:pPr>
        <w:spacing w:line="240" w:lineRule="auto"/>
        <w:jc w:val="center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РЕШЕНИЕ</w:t>
      </w:r>
    </w:p>
    <w:p w:rsidR="00353380" w:rsidRPr="00353380" w:rsidRDefault="00353380" w:rsidP="00353380">
      <w:pPr>
        <w:spacing w:line="240" w:lineRule="auto"/>
        <w:jc w:val="center"/>
        <w:rPr>
          <w:rFonts w:ascii="Times New Roman" w:hAnsi="Times New Roman" w:cs="Times New Roman"/>
        </w:rPr>
      </w:pPr>
    </w:p>
    <w:p w:rsidR="00353380" w:rsidRPr="00353380" w:rsidRDefault="00353380" w:rsidP="00353380">
      <w:pPr>
        <w:spacing w:line="240" w:lineRule="auto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от_</w:t>
      </w:r>
      <w:r w:rsidR="00474CD1">
        <w:rPr>
          <w:rFonts w:ascii="Times New Roman" w:hAnsi="Times New Roman" w:cs="Times New Roman"/>
        </w:rPr>
        <w:t>27 ноября</w:t>
      </w:r>
      <w:r w:rsidRPr="00353380">
        <w:rPr>
          <w:rFonts w:ascii="Times New Roman" w:hAnsi="Times New Roman" w:cs="Times New Roman"/>
        </w:rPr>
        <w:t>_2014  года  №_</w:t>
      </w:r>
      <w:r w:rsidR="00474CD1">
        <w:rPr>
          <w:rFonts w:ascii="Times New Roman" w:hAnsi="Times New Roman" w:cs="Times New Roman"/>
        </w:rPr>
        <w:t>54</w:t>
      </w:r>
      <w:r w:rsidRPr="00353380">
        <w:rPr>
          <w:rFonts w:ascii="Times New Roman" w:hAnsi="Times New Roman" w:cs="Times New Roman"/>
        </w:rPr>
        <w:t xml:space="preserve">__ 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 xml:space="preserve">О согласовании перечня объектов 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 xml:space="preserve">муниципального имущества, 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подлежащих передаче из собственности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Поназыревского муниципального района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 xml:space="preserve">в муниципальную собственность </w:t>
      </w:r>
      <w:proofErr w:type="gramStart"/>
      <w:r w:rsidRPr="00353380">
        <w:rPr>
          <w:rFonts w:ascii="Times New Roman" w:hAnsi="Times New Roman" w:cs="Times New Roman"/>
        </w:rPr>
        <w:t>городского</w:t>
      </w:r>
      <w:proofErr w:type="gramEnd"/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поселения поселок Поназырево</w:t>
      </w:r>
    </w:p>
    <w:p w:rsidR="00353380" w:rsidRPr="00353380" w:rsidRDefault="00353380" w:rsidP="00353380">
      <w:pPr>
        <w:spacing w:after="0" w:line="240" w:lineRule="auto"/>
        <w:rPr>
          <w:rFonts w:ascii="Times New Roman" w:hAnsi="Times New Roman" w:cs="Times New Roman"/>
        </w:rPr>
      </w:pPr>
    </w:p>
    <w:p w:rsidR="00353380" w:rsidRPr="00353380" w:rsidRDefault="00353380" w:rsidP="00353380">
      <w:pPr>
        <w:spacing w:line="240" w:lineRule="auto"/>
        <w:jc w:val="both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 xml:space="preserve">   </w:t>
      </w:r>
      <w:proofErr w:type="gramStart"/>
      <w:r w:rsidRPr="00353380">
        <w:rPr>
          <w:rFonts w:ascii="Times New Roman" w:hAnsi="Times New Roman" w:cs="Times New Roman"/>
        </w:rPr>
        <w:t>В целях реализации Федерального закона  от 06.10.2003 года № 131- ФЗ « Об общих принципах организации местного самоуправления в Российской Федерации»,  обеспечения городского поселения поселок Поназырево имуществом, необходимым для решения вопросов местного значения, на основании решения Собрания депутатов Поназыревского муниципального района четвертого созыва от 19.11.2014 года № 267 «О передаче муниципального имущества, находящегося в муниципальной собственности Поназыревского муниципального района Костромской области в собственность</w:t>
      </w:r>
      <w:proofErr w:type="gramEnd"/>
      <w:r w:rsidRPr="00353380">
        <w:rPr>
          <w:rFonts w:ascii="Times New Roman" w:hAnsi="Times New Roman" w:cs="Times New Roman"/>
        </w:rPr>
        <w:t xml:space="preserve"> городского поселения поселок Поназырево Поназыревского муниципального района Костромской области», Совет депутатов городского поселения поселок Поназырево второго созыва</w:t>
      </w:r>
    </w:p>
    <w:p w:rsidR="00353380" w:rsidRPr="00353380" w:rsidRDefault="00353380" w:rsidP="003533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53380" w:rsidRPr="00353380" w:rsidRDefault="00353380" w:rsidP="00353380">
      <w:pPr>
        <w:pStyle w:val="ConsPlusNormal"/>
        <w:widowControl/>
        <w:ind w:right="-18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53380">
        <w:rPr>
          <w:rFonts w:ascii="Times New Roman" w:hAnsi="Times New Roman" w:cs="Times New Roman"/>
          <w:sz w:val="24"/>
          <w:szCs w:val="24"/>
        </w:rPr>
        <w:t>РЕШИЛ:</w:t>
      </w:r>
    </w:p>
    <w:p w:rsidR="00353380" w:rsidRPr="00353380" w:rsidRDefault="00353380" w:rsidP="00353380">
      <w:pPr>
        <w:pStyle w:val="ConsPlusNormal"/>
        <w:widowControl/>
        <w:ind w:right="-185" w:firstLine="0"/>
        <w:rPr>
          <w:rFonts w:ascii="Times New Roman" w:hAnsi="Times New Roman" w:cs="Times New Roman"/>
          <w:sz w:val="24"/>
          <w:szCs w:val="24"/>
        </w:rPr>
      </w:pP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380">
        <w:rPr>
          <w:rFonts w:ascii="Times New Roman" w:hAnsi="Times New Roman" w:cs="Times New Roman"/>
          <w:sz w:val="24"/>
          <w:szCs w:val="24"/>
        </w:rPr>
        <w:t xml:space="preserve"> 1. Согласовать  перечень объектов муниципального имущества, подлежащих передаче из собственности  Поназыревского муниципального района Костромской области в собственность городского поселения поселок Поназырево Поназыревского муниципального района Костромской области для обеспечения  </w:t>
      </w:r>
      <w:proofErr w:type="gramStart"/>
      <w:r w:rsidRPr="00353380">
        <w:rPr>
          <w:rFonts w:ascii="Times New Roman" w:hAnsi="Times New Roman" w:cs="Times New Roman"/>
          <w:sz w:val="24"/>
          <w:szCs w:val="24"/>
        </w:rPr>
        <w:t>осуществления  полномочий органов местного самоуправления поселения</w:t>
      </w:r>
      <w:proofErr w:type="gramEnd"/>
      <w:r w:rsidRPr="00353380">
        <w:rPr>
          <w:rFonts w:ascii="Times New Roman" w:hAnsi="Times New Roman" w:cs="Times New Roman"/>
          <w:sz w:val="24"/>
          <w:szCs w:val="24"/>
        </w:rPr>
        <w:t xml:space="preserve"> по решению вопросов местного значения согласно приложения.</w:t>
      </w: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380">
        <w:rPr>
          <w:rFonts w:ascii="Times New Roman" w:hAnsi="Times New Roman" w:cs="Times New Roman"/>
          <w:sz w:val="24"/>
          <w:szCs w:val="24"/>
        </w:rPr>
        <w:t>2. Рекомендовать администрации городского поселения:</w:t>
      </w: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380">
        <w:rPr>
          <w:rFonts w:ascii="Times New Roman" w:hAnsi="Times New Roman" w:cs="Times New Roman"/>
          <w:sz w:val="24"/>
          <w:szCs w:val="24"/>
        </w:rPr>
        <w:t>- провести передачу, указанных в приложении, объектов муниципального имущества из собственности Поназыревского муниципального района в собственность городского поселения поселок Поназырево при условии наличия всей технической документации (технических планов, кадастровых паспортов, свидетельств на право собственности) на данные объекты.</w:t>
      </w:r>
    </w:p>
    <w:p w:rsidR="00353380" w:rsidRPr="00353380" w:rsidRDefault="00353380" w:rsidP="00353380">
      <w:pPr>
        <w:spacing w:line="240" w:lineRule="auto"/>
        <w:jc w:val="both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  <w:sz w:val="24"/>
          <w:szCs w:val="24"/>
        </w:rPr>
        <w:t xml:space="preserve">3. Решение Совета депутатов городского поселения поселок Поназырево второго созыва от 17.10.2014 года №42 «О согласовании перечня </w:t>
      </w:r>
      <w:r w:rsidRPr="00353380">
        <w:rPr>
          <w:rFonts w:ascii="Times New Roman" w:hAnsi="Times New Roman" w:cs="Times New Roman"/>
        </w:rPr>
        <w:t>объектов муниципального имущества, подлежащих передаче из собственности Поназыревского муниципального района в муниципальную собственность городского поселения поселок Поназырево» считать утратившим силу.</w:t>
      </w: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3380">
        <w:rPr>
          <w:rFonts w:ascii="Times New Roman" w:hAnsi="Times New Roman" w:cs="Times New Roman"/>
          <w:sz w:val="24"/>
          <w:szCs w:val="24"/>
        </w:rPr>
        <w:t>Глава городского поселения</w:t>
      </w:r>
    </w:p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  <w:sectPr w:rsidR="00353380" w:rsidRPr="00353380" w:rsidSect="00353380">
          <w:pgSz w:w="11906" w:h="16838"/>
          <w:pgMar w:top="284" w:right="850" w:bottom="567" w:left="1701" w:header="708" w:footer="708" w:gutter="0"/>
          <w:cols w:space="708"/>
          <w:docGrid w:linePitch="360"/>
        </w:sectPr>
      </w:pPr>
      <w:r w:rsidRPr="00353380">
        <w:rPr>
          <w:rFonts w:ascii="Times New Roman" w:hAnsi="Times New Roman" w:cs="Times New Roman"/>
          <w:sz w:val="24"/>
          <w:szCs w:val="24"/>
        </w:rPr>
        <w:t>поселок Поназырево:                                                                                 А.А.Тихомиров</w:t>
      </w:r>
    </w:p>
    <w:tbl>
      <w:tblPr>
        <w:tblW w:w="0" w:type="auto"/>
        <w:tblLayout w:type="fixed"/>
        <w:tblLook w:val="0000"/>
      </w:tblPr>
      <w:tblGrid>
        <w:gridCol w:w="7748"/>
        <w:gridCol w:w="7748"/>
      </w:tblGrid>
      <w:tr w:rsidR="00353380" w:rsidRPr="00353380" w:rsidTr="00353380">
        <w:tc>
          <w:tcPr>
            <w:tcW w:w="7748" w:type="dxa"/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48" w:type="dxa"/>
          </w:tcPr>
          <w:p w:rsidR="00353380" w:rsidRPr="00353380" w:rsidRDefault="00353380" w:rsidP="00353380">
            <w:pPr>
              <w:spacing w:after="0" w:line="240" w:lineRule="auto"/>
              <w:ind w:left="2317"/>
              <w:jc w:val="both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Приложение</w:t>
            </w:r>
          </w:p>
          <w:p w:rsidR="00353380" w:rsidRPr="00353380" w:rsidRDefault="00353380" w:rsidP="00353380">
            <w:pPr>
              <w:spacing w:after="0" w:line="240" w:lineRule="auto"/>
              <w:ind w:left="2317"/>
              <w:jc w:val="both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к решению Совета  депутатов  городского</w:t>
            </w:r>
          </w:p>
          <w:p w:rsidR="00353380" w:rsidRPr="00353380" w:rsidRDefault="00353380" w:rsidP="00353380">
            <w:pPr>
              <w:spacing w:after="0" w:line="240" w:lineRule="auto"/>
              <w:ind w:left="2317"/>
              <w:jc w:val="both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поселения п</w:t>
            </w:r>
            <w:proofErr w:type="gramStart"/>
            <w:r w:rsidRPr="00353380">
              <w:rPr>
                <w:rFonts w:ascii="Times New Roman" w:hAnsi="Times New Roman" w:cs="Times New Roman"/>
              </w:rPr>
              <w:t>.П</w:t>
            </w:r>
            <w:proofErr w:type="gramEnd"/>
            <w:r w:rsidRPr="00353380">
              <w:rPr>
                <w:rFonts w:ascii="Times New Roman" w:hAnsi="Times New Roman" w:cs="Times New Roman"/>
              </w:rPr>
              <w:t xml:space="preserve">оназырево второго созыва  </w:t>
            </w:r>
          </w:p>
          <w:p w:rsidR="00353380" w:rsidRPr="00353380" w:rsidRDefault="00353380" w:rsidP="00474CD1">
            <w:pPr>
              <w:spacing w:after="0" w:line="240" w:lineRule="auto"/>
              <w:ind w:left="2317"/>
              <w:jc w:val="both"/>
              <w:rPr>
                <w:rFonts w:ascii="Times New Roman" w:hAnsi="Times New Roman" w:cs="Times New Roman"/>
                <w:u w:val="single"/>
              </w:rPr>
            </w:pPr>
            <w:r w:rsidRPr="00353380">
              <w:rPr>
                <w:rFonts w:ascii="Times New Roman" w:hAnsi="Times New Roman" w:cs="Times New Roman"/>
              </w:rPr>
              <w:t xml:space="preserve">от </w:t>
            </w:r>
            <w:r w:rsidRPr="00353380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474CD1">
              <w:rPr>
                <w:rFonts w:ascii="Times New Roman" w:hAnsi="Times New Roman" w:cs="Times New Roman"/>
                <w:u w:val="single"/>
              </w:rPr>
              <w:t>27.11.</w:t>
            </w:r>
            <w:r w:rsidRPr="00353380">
              <w:rPr>
                <w:rFonts w:ascii="Times New Roman" w:hAnsi="Times New Roman" w:cs="Times New Roman"/>
                <w:u w:val="single"/>
              </w:rPr>
              <w:t xml:space="preserve">2014г. </w:t>
            </w:r>
            <w:r w:rsidRPr="00353380">
              <w:rPr>
                <w:rFonts w:ascii="Times New Roman" w:hAnsi="Times New Roman" w:cs="Times New Roman"/>
              </w:rPr>
              <w:t xml:space="preserve"> №</w:t>
            </w:r>
            <w:r w:rsidRPr="00353380">
              <w:rPr>
                <w:rFonts w:ascii="Times New Roman" w:hAnsi="Times New Roman" w:cs="Times New Roman"/>
                <w:u w:val="single"/>
              </w:rPr>
              <w:t>__</w:t>
            </w:r>
            <w:r w:rsidR="00474CD1">
              <w:rPr>
                <w:rFonts w:ascii="Times New Roman" w:hAnsi="Times New Roman" w:cs="Times New Roman"/>
                <w:u w:val="single"/>
              </w:rPr>
              <w:t>54</w:t>
            </w:r>
            <w:r w:rsidRPr="00353380">
              <w:rPr>
                <w:rFonts w:ascii="Times New Roman" w:hAnsi="Times New Roman" w:cs="Times New Roman"/>
                <w:u w:val="single"/>
              </w:rPr>
              <w:t>___</w:t>
            </w:r>
          </w:p>
        </w:tc>
      </w:tr>
    </w:tbl>
    <w:p w:rsidR="00353380" w:rsidRPr="00353380" w:rsidRDefault="00353380" w:rsidP="000A1DF9">
      <w:pPr>
        <w:spacing w:line="240" w:lineRule="auto"/>
        <w:jc w:val="center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ПЕРЕЧЕНЬ</w:t>
      </w:r>
    </w:p>
    <w:p w:rsidR="00353380" w:rsidRPr="00353380" w:rsidRDefault="00353380" w:rsidP="00353380">
      <w:pPr>
        <w:spacing w:line="240" w:lineRule="auto"/>
        <w:jc w:val="center"/>
        <w:rPr>
          <w:rFonts w:ascii="Times New Roman" w:hAnsi="Times New Roman" w:cs="Times New Roman"/>
        </w:rPr>
      </w:pPr>
      <w:r w:rsidRPr="00353380">
        <w:rPr>
          <w:rFonts w:ascii="Times New Roman" w:hAnsi="Times New Roman" w:cs="Times New Roman"/>
        </w:rPr>
        <w:t>объектов муниципального имущества, подлежащих  передаче из собственности Поназыревского муниципального района Костромской области в муниципальную собственность  городского поселения поселок Поназырево  Поназыревского муниципального района Костромской области</w:t>
      </w:r>
    </w:p>
    <w:tbl>
      <w:tblPr>
        <w:tblW w:w="1576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4"/>
        <w:gridCol w:w="8"/>
        <w:gridCol w:w="12"/>
        <w:gridCol w:w="684"/>
        <w:gridCol w:w="32"/>
        <w:gridCol w:w="35"/>
        <w:gridCol w:w="789"/>
        <w:gridCol w:w="30"/>
        <w:gridCol w:w="8"/>
        <w:gridCol w:w="894"/>
        <w:gridCol w:w="36"/>
        <w:gridCol w:w="21"/>
        <w:gridCol w:w="883"/>
        <w:gridCol w:w="6"/>
        <w:gridCol w:w="2153"/>
        <w:gridCol w:w="34"/>
        <w:gridCol w:w="42"/>
        <w:gridCol w:w="2263"/>
        <w:gridCol w:w="6"/>
        <w:gridCol w:w="35"/>
        <w:gridCol w:w="3055"/>
        <w:gridCol w:w="8"/>
        <w:gridCol w:w="21"/>
        <w:gridCol w:w="984"/>
        <w:gridCol w:w="8"/>
        <w:gridCol w:w="43"/>
        <w:gridCol w:w="1791"/>
        <w:gridCol w:w="8"/>
        <w:gridCol w:w="29"/>
        <w:gridCol w:w="1051"/>
        <w:gridCol w:w="6"/>
      </w:tblGrid>
      <w:tr w:rsidR="00353380" w:rsidRPr="00353380" w:rsidTr="00353380">
        <w:trPr>
          <w:gridAfter w:val="1"/>
          <w:wAfter w:w="6" w:type="dxa"/>
          <w:cantSplit/>
          <w:trHeight w:val="210"/>
        </w:trPr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 № </w:t>
            </w:r>
            <w:proofErr w:type="spellStart"/>
            <w:proofErr w:type="gramStart"/>
            <w:r w:rsidRPr="003533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3380">
              <w:rPr>
                <w:rFonts w:ascii="Times New Roman" w:hAnsi="Times New Roman" w:cs="Times New Roman"/>
              </w:rPr>
              <w:t>/</w:t>
            </w:r>
            <w:proofErr w:type="spellStart"/>
            <w:r w:rsidRPr="003533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53380">
              <w:rPr>
                <w:rFonts w:ascii="Times New Roman" w:hAnsi="Times New Roman" w:cs="Times New Roman"/>
                <w:sz w:val="16"/>
              </w:rPr>
              <w:t>Идентификац</w:t>
            </w:r>
            <w:proofErr w:type="spellEnd"/>
            <w:r w:rsidRPr="00353380">
              <w:rPr>
                <w:rFonts w:ascii="Times New Roman" w:hAnsi="Times New Roman" w:cs="Times New Roman"/>
                <w:sz w:val="16"/>
              </w:rPr>
              <w:t>. код юр. лица в  ОКПО</w:t>
            </w:r>
          </w:p>
        </w:tc>
        <w:tc>
          <w:tcPr>
            <w:tcW w:w="2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Коды признаков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380" w:rsidRPr="00353380" w:rsidRDefault="00353380" w:rsidP="00353380">
            <w:pPr>
              <w:pStyle w:val="21"/>
              <w:spacing w:line="240" w:lineRule="auto"/>
            </w:pPr>
            <w:r w:rsidRPr="00353380">
              <w:t xml:space="preserve"> Наименование  имущества </w:t>
            </w:r>
          </w:p>
          <w:p w:rsidR="00353380" w:rsidRPr="00353380" w:rsidRDefault="00353380" w:rsidP="00353380">
            <w:pPr>
              <w:tabs>
                <w:tab w:val="left" w:pos="158"/>
              </w:tabs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53380">
              <w:rPr>
                <w:rFonts w:ascii="Times New Roman" w:hAnsi="Times New Roman" w:cs="Times New Roman"/>
                <w:sz w:val="18"/>
              </w:rPr>
              <w:t>( его характеристика, площадь, протяженность, количество)</w:t>
            </w:r>
          </w:p>
        </w:tc>
        <w:tc>
          <w:tcPr>
            <w:tcW w:w="23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380" w:rsidRPr="00353380" w:rsidRDefault="00353380" w:rsidP="00353380">
            <w:pPr>
              <w:pStyle w:val="a7"/>
              <w:rPr>
                <w:sz w:val="18"/>
              </w:rPr>
            </w:pPr>
            <w:r w:rsidRPr="00353380">
              <w:rPr>
                <w:sz w:val="18"/>
              </w:rPr>
              <w:t>Полное наименование юр. лица, (на балансе) в пользовании которого находится передаваемое имущество</w:t>
            </w:r>
          </w:p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53380">
              <w:rPr>
                <w:rFonts w:ascii="Times New Roman" w:hAnsi="Times New Roman" w:cs="Times New Roman"/>
                <w:sz w:val="18"/>
              </w:rPr>
              <w:t>Юридический адрес юридического лица, местонахождение имущества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53380">
              <w:rPr>
                <w:rFonts w:ascii="Times New Roman" w:hAnsi="Times New Roman" w:cs="Times New Roman"/>
                <w:sz w:val="18"/>
              </w:rPr>
              <w:t>Специализация номенклатура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353380">
              <w:rPr>
                <w:rFonts w:ascii="Times New Roman" w:hAnsi="Times New Roman" w:cs="Times New Roman"/>
                <w:sz w:val="18"/>
              </w:rPr>
              <w:t>Балансовая/ остаточная стоимость   на 1.07.2013г. (</w:t>
            </w:r>
            <w:proofErr w:type="spellStart"/>
            <w:r w:rsidRPr="00353380">
              <w:rPr>
                <w:rFonts w:ascii="Times New Roman" w:hAnsi="Times New Roman" w:cs="Times New Roman"/>
                <w:sz w:val="18"/>
              </w:rPr>
              <w:t>руб</w:t>
            </w:r>
            <w:proofErr w:type="spellEnd"/>
            <w:r w:rsidRPr="00353380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53380">
              <w:rPr>
                <w:rFonts w:ascii="Times New Roman" w:hAnsi="Times New Roman" w:cs="Times New Roman"/>
                <w:sz w:val="16"/>
              </w:rPr>
              <w:t>Средне-</w:t>
            </w:r>
          </w:p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53380">
              <w:rPr>
                <w:rFonts w:ascii="Times New Roman" w:hAnsi="Times New Roman" w:cs="Times New Roman"/>
                <w:sz w:val="16"/>
              </w:rPr>
              <w:t xml:space="preserve">списочная численность персонала </w:t>
            </w:r>
          </w:p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53380">
              <w:rPr>
                <w:rFonts w:ascii="Times New Roman" w:hAnsi="Times New Roman" w:cs="Times New Roman"/>
                <w:sz w:val="16"/>
              </w:rPr>
              <w:t>за 2012 год</w:t>
            </w:r>
          </w:p>
        </w:tc>
      </w:tr>
      <w:tr w:rsidR="00353380" w:rsidRPr="00353380" w:rsidTr="00353380">
        <w:trPr>
          <w:gridAfter w:val="1"/>
          <w:wAfter w:w="6" w:type="dxa"/>
          <w:cantSplit/>
          <w:trHeight w:val="345"/>
        </w:trPr>
        <w:tc>
          <w:tcPr>
            <w:tcW w:w="8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53380">
              <w:rPr>
                <w:rFonts w:ascii="Times New Roman" w:hAnsi="Times New Roman" w:cs="Times New Roman"/>
                <w:sz w:val="16"/>
              </w:rPr>
              <w:t>Министерств</w:t>
            </w:r>
            <w:proofErr w:type="gramStart"/>
            <w:r w:rsidRPr="00353380">
              <w:rPr>
                <w:rFonts w:ascii="Times New Roman" w:hAnsi="Times New Roman" w:cs="Times New Roman"/>
                <w:sz w:val="16"/>
              </w:rPr>
              <w:t>а(</w:t>
            </w:r>
            <w:proofErr w:type="gramEnd"/>
            <w:r w:rsidRPr="00353380">
              <w:rPr>
                <w:rFonts w:ascii="Times New Roman" w:hAnsi="Times New Roman" w:cs="Times New Roman"/>
                <w:sz w:val="16"/>
              </w:rPr>
              <w:t xml:space="preserve">ведомства) в ОКОГУ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53380">
              <w:rPr>
                <w:rFonts w:ascii="Times New Roman" w:hAnsi="Times New Roman" w:cs="Times New Roman"/>
                <w:sz w:val="16"/>
              </w:rPr>
              <w:t>Террито</w:t>
            </w:r>
            <w:proofErr w:type="spellEnd"/>
          </w:p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353380">
              <w:rPr>
                <w:rFonts w:ascii="Times New Roman" w:hAnsi="Times New Roman" w:cs="Times New Roman"/>
                <w:sz w:val="16"/>
              </w:rPr>
              <w:t>рии</w:t>
            </w:r>
            <w:proofErr w:type="spellEnd"/>
            <w:r w:rsidRPr="00353380">
              <w:rPr>
                <w:rFonts w:ascii="Times New Roman" w:hAnsi="Times New Roman" w:cs="Times New Roman"/>
                <w:sz w:val="16"/>
              </w:rPr>
              <w:t xml:space="preserve"> в ОКАТО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353380">
              <w:rPr>
                <w:rFonts w:ascii="Times New Roman" w:hAnsi="Times New Roman" w:cs="Times New Roman"/>
                <w:sz w:val="16"/>
              </w:rPr>
              <w:t xml:space="preserve"> Отрасли </w:t>
            </w:r>
            <w:proofErr w:type="spellStart"/>
            <w:proofErr w:type="gramStart"/>
            <w:r w:rsidRPr="00353380">
              <w:rPr>
                <w:rFonts w:ascii="Times New Roman" w:hAnsi="Times New Roman" w:cs="Times New Roman"/>
                <w:sz w:val="16"/>
              </w:rPr>
              <w:t>н</w:t>
            </w:r>
            <w:proofErr w:type="spellEnd"/>
            <w:proofErr w:type="gramEnd"/>
            <w:r w:rsidRPr="00353380">
              <w:rPr>
                <w:rFonts w:ascii="Times New Roman" w:hAnsi="Times New Roman" w:cs="Times New Roman"/>
                <w:sz w:val="16"/>
              </w:rPr>
              <w:t>/</w:t>
            </w:r>
            <w:proofErr w:type="spellStart"/>
            <w:r w:rsidRPr="00353380">
              <w:rPr>
                <w:rFonts w:ascii="Times New Roman" w:hAnsi="Times New Roman" w:cs="Times New Roman"/>
                <w:sz w:val="16"/>
              </w:rPr>
              <w:t>х</w:t>
            </w:r>
            <w:proofErr w:type="spellEnd"/>
            <w:r w:rsidRPr="00353380">
              <w:rPr>
                <w:rFonts w:ascii="Times New Roman" w:hAnsi="Times New Roman" w:cs="Times New Roman"/>
                <w:sz w:val="16"/>
              </w:rPr>
              <w:t xml:space="preserve"> в ОКВЭД</w:t>
            </w:r>
          </w:p>
        </w:tc>
        <w:tc>
          <w:tcPr>
            <w:tcW w:w="21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33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2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3380" w:rsidRPr="00353380" w:rsidTr="000A1DF9">
        <w:trPr>
          <w:gridAfter w:val="1"/>
          <w:wAfter w:w="6" w:type="dxa"/>
          <w:trHeight w:val="331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11</w:t>
            </w:r>
          </w:p>
        </w:tc>
      </w:tr>
      <w:tr w:rsidR="00353380" w:rsidRPr="00353380" w:rsidTr="000A1DF9">
        <w:trPr>
          <w:cantSplit/>
          <w:trHeight w:val="295"/>
        </w:trPr>
        <w:tc>
          <w:tcPr>
            <w:tcW w:w="157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380">
              <w:rPr>
                <w:rFonts w:ascii="Times New Roman" w:hAnsi="Times New Roman" w:cs="Times New Roman"/>
                <w:b/>
              </w:rPr>
              <w:t xml:space="preserve">1. Предприятия, учреждения </w:t>
            </w:r>
          </w:p>
        </w:tc>
      </w:tr>
      <w:tr w:rsidR="00353380" w:rsidRPr="00353380" w:rsidTr="00353380">
        <w:trPr>
          <w:gridAfter w:val="1"/>
          <w:wAfter w:w="6" w:type="dxa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3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---</w:t>
            </w:r>
          </w:p>
        </w:tc>
      </w:tr>
      <w:tr w:rsidR="00353380" w:rsidRPr="00353380" w:rsidTr="000A1DF9">
        <w:trPr>
          <w:cantSplit/>
          <w:trHeight w:val="365"/>
        </w:trPr>
        <w:tc>
          <w:tcPr>
            <w:tcW w:w="157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380">
              <w:rPr>
                <w:rFonts w:ascii="Times New Roman" w:hAnsi="Times New Roman" w:cs="Times New Roman"/>
                <w:b/>
              </w:rPr>
              <w:t>2. Иное имущество</w:t>
            </w:r>
          </w:p>
        </w:tc>
      </w:tr>
      <w:tr w:rsidR="00353380" w:rsidRPr="00353380" w:rsidTr="00353380">
        <w:trPr>
          <w:cantSplit/>
          <w:trHeight w:val="87"/>
        </w:trPr>
        <w:tc>
          <w:tcPr>
            <w:tcW w:w="15769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380">
              <w:rPr>
                <w:rFonts w:ascii="Times New Roman" w:hAnsi="Times New Roman" w:cs="Times New Roman"/>
                <w:b/>
              </w:rPr>
              <w:t>1.Недвидимое имущество</w:t>
            </w:r>
          </w:p>
        </w:tc>
      </w:tr>
      <w:tr w:rsidR="00353380" w:rsidRPr="00353380" w:rsidTr="00353380">
        <w:trPr>
          <w:cantSplit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Квартира № 3 в трех квартирном жилом доме, площадь 27 кв.м.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Казна Поназыревского муниципального района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Костромская область,  </w:t>
            </w:r>
            <w:proofErr w:type="spellStart"/>
            <w:r w:rsidRPr="00353380">
              <w:rPr>
                <w:rFonts w:ascii="Times New Roman" w:hAnsi="Times New Roman" w:cs="Times New Roman"/>
              </w:rPr>
              <w:t>Поназыревский</w:t>
            </w:r>
            <w:proofErr w:type="spellEnd"/>
            <w:r w:rsidRPr="00353380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353380">
              <w:rPr>
                <w:rFonts w:ascii="Times New Roman" w:hAnsi="Times New Roman" w:cs="Times New Roman"/>
              </w:rPr>
              <w:t>.П</w:t>
            </w:r>
            <w:proofErr w:type="gramEnd"/>
            <w:r w:rsidRPr="00353380">
              <w:rPr>
                <w:rFonts w:ascii="Times New Roman" w:hAnsi="Times New Roman" w:cs="Times New Roman"/>
              </w:rPr>
              <w:t>оназырево, ул.Строительная, д.13,кв.3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32872/0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3380" w:rsidRPr="00353380" w:rsidTr="00353380">
        <w:trPr>
          <w:cantSplit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Квартира № 4 в </w:t>
            </w:r>
            <w:proofErr w:type="spellStart"/>
            <w:r w:rsidRPr="00353380">
              <w:rPr>
                <w:rFonts w:ascii="Times New Roman" w:hAnsi="Times New Roman" w:cs="Times New Roman"/>
              </w:rPr>
              <w:t>четырехквартирном</w:t>
            </w:r>
            <w:proofErr w:type="spellEnd"/>
            <w:r w:rsidRPr="00353380">
              <w:rPr>
                <w:rFonts w:ascii="Times New Roman" w:hAnsi="Times New Roman" w:cs="Times New Roman"/>
              </w:rPr>
              <w:t xml:space="preserve"> жилом доме, 28,2  кв</w:t>
            </w:r>
            <w:proofErr w:type="gramStart"/>
            <w:r w:rsidRPr="00353380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Казна Поназыревского муниципального района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Костромская область, </w:t>
            </w:r>
            <w:proofErr w:type="spellStart"/>
            <w:r w:rsidRPr="00353380">
              <w:rPr>
                <w:rFonts w:ascii="Times New Roman" w:hAnsi="Times New Roman" w:cs="Times New Roman"/>
              </w:rPr>
              <w:t>Поназыревский</w:t>
            </w:r>
            <w:proofErr w:type="spellEnd"/>
            <w:r w:rsidRPr="00353380">
              <w:rPr>
                <w:rFonts w:ascii="Times New Roman" w:hAnsi="Times New Roman" w:cs="Times New Roman"/>
              </w:rPr>
              <w:t xml:space="preserve"> район, п</w:t>
            </w:r>
            <w:proofErr w:type="gramStart"/>
            <w:r w:rsidRPr="00353380">
              <w:rPr>
                <w:rFonts w:ascii="Times New Roman" w:hAnsi="Times New Roman" w:cs="Times New Roman"/>
              </w:rPr>
              <w:t>.П</w:t>
            </w:r>
            <w:proofErr w:type="gramEnd"/>
            <w:r w:rsidRPr="00353380">
              <w:rPr>
                <w:rFonts w:ascii="Times New Roman" w:hAnsi="Times New Roman" w:cs="Times New Roman"/>
              </w:rPr>
              <w:t>оназырево, ул.Строительная, д.18 кв.4</w:t>
            </w:r>
          </w:p>
          <w:p w:rsidR="00353380" w:rsidRPr="00353380" w:rsidRDefault="00353380" w:rsidP="0035338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24051/0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380" w:rsidRPr="00353380" w:rsidTr="000A1DF9">
        <w:trPr>
          <w:cantSplit/>
          <w:trHeight w:val="363"/>
        </w:trPr>
        <w:tc>
          <w:tcPr>
            <w:tcW w:w="157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380">
              <w:rPr>
                <w:rFonts w:ascii="Times New Roman" w:hAnsi="Times New Roman" w:cs="Times New Roman"/>
                <w:b/>
              </w:rPr>
              <w:t>2. Иное движимое имущество</w:t>
            </w:r>
          </w:p>
        </w:tc>
      </w:tr>
      <w:tr w:rsidR="00353380" w:rsidRPr="00353380" w:rsidTr="000A1DF9">
        <w:trPr>
          <w:cantSplit/>
          <w:trHeight w:val="1036"/>
        </w:trPr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Модульная котельная с оборудованием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Казна Поназыревского муниципального района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 xml:space="preserve">Костромская область, </w:t>
            </w:r>
            <w:proofErr w:type="spellStart"/>
            <w:r w:rsidRPr="00353380">
              <w:rPr>
                <w:rFonts w:ascii="Times New Roman" w:hAnsi="Times New Roman" w:cs="Times New Roman"/>
              </w:rPr>
              <w:t>Поназыревский</w:t>
            </w:r>
            <w:proofErr w:type="spellEnd"/>
            <w:r w:rsidRPr="00353380">
              <w:rPr>
                <w:rFonts w:ascii="Times New Roman" w:hAnsi="Times New Roman" w:cs="Times New Roman"/>
              </w:rPr>
              <w:t xml:space="preserve"> район,   п</w:t>
            </w:r>
            <w:proofErr w:type="gramStart"/>
            <w:r w:rsidRPr="00353380">
              <w:rPr>
                <w:rFonts w:ascii="Times New Roman" w:hAnsi="Times New Roman" w:cs="Times New Roman"/>
              </w:rPr>
              <w:t>.П</w:t>
            </w:r>
            <w:proofErr w:type="gramEnd"/>
            <w:r w:rsidRPr="00353380">
              <w:rPr>
                <w:rFonts w:ascii="Times New Roman" w:hAnsi="Times New Roman" w:cs="Times New Roman"/>
              </w:rPr>
              <w:t>оназырево 1-ый Пролетарский пер. д.2</w:t>
            </w:r>
          </w:p>
        </w:tc>
        <w:tc>
          <w:tcPr>
            <w:tcW w:w="1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53380">
              <w:rPr>
                <w:rFonts w:ascii="Times New Roman" w:hAnsi="Times New Roman" w:cs="Times New Roman"/>
              </w:rPr>
              <w:t>4872505/4872505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380" w:rsidRPr="00353380" w:rsidTr="00353380">
        <w:trPr>
          <w:cantSplit/>
          <w:trHeight w:val="347"/>
        </w:trPr>
        <w:tc>
          <w:tcPr>
            <w:tcW w:w="1576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80" w:rsidRPr="00353380" w:rsidRDefault="00353380" w:rsidP="0035338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53380">
              <w:rPr>
                <w:rFonts w:ascii="Times New Roman" w:hAnsi="Times New Roman" w:cs="Times New Roman"/>
                <w:b/>
              </w:rPr>
              <w:t>ИТОГО                                                                                                                                                                                                                            4929428/4872505</w:t>
            </w:r>
          </w:p>
        </w:tc>
      </w:tr>
    </w:tbl>
    <w:p w:rsidR="00353380" w:rsidRPr="00353380" w:rsidRDefault="00353380" w:rsidP="00353380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sz w:val="24"/>
          <w:szCs w:val="24"/>
        </w:rPr>
        <w:sectPr w:rsidR="00353380" w:rsidRPr="00353380" w:rsidSect="00353380">
          <w:pgSz w:w="16838" w:h="11906" w:orient="landscape"/>
          <w:pgMar w:top="284" w:right="992" w:bottom="284" w:left="284" w:header="720" w:footer="720" w:gutter="0"/>
          <w:cols w:space="720"/>
        </w:sect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p w:rsidR="00FC7F50" w:rsidRDefault="00FC7F50" w:rsidP="008B1D57">
      <w:pPr>
        <w:spacing w:after="0" w:line="240" w:lineRule="auto"/>
        <w:rPr>
          <w:rFonts w:ascii="Times New Roman" w:hAnsi="Times New Roman" w:cs="Times New Roman"/>
        </w:rPr>
      </w:pPr>
    </w:p>
    <w:sectPr w:rsidR="00FC7F50" w:rsidSect="002B606A">
      <w:pgSz w:w="11906" w:h="16838"/>
      <w:pgMar w:top="284" w:right="851" w:bottom="992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58"/>
    <w:multiLevelType w:val="hybridMultilevel"/>
    <w:tmpl w:val="B31CACC8"/>
    <w:lvl w:ilvl="0" w:tplc="9C26CE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D46275D"/>
    <w:multiLevelType w:val="hybridMultilevel"/>
    <w:tmpl w:val="1466F44A"/>
    <w:lvl w:ilvl="0" w:tplc="8F205ACE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029C"/>
    <w:rsid w:val="000A1DF9"/>
    <w:rsid w:val="001757C4"/>
    <w:rsid w:val="001855BE"/>
    <w:rsid w:val="001E03ED"/>
    <w:rsid w:val="00217377"/>
    <w:rsid w:val="00290CDB"/>
    <w:rsid w:val="00303D3C"/>
    <w:rsid w:val="00353380"/>
    <w:rsid w:val="00474CD1"/>
    <w:rsid w:val="004C5D7D"/>
    <w:rsid w:val="00612EC6"/>
    <w:rsid w:val="00643D95"/>
    <w:rsid w:val="00725B3C"/>
    <w:rsid w:val="0073469C"/>
    <w:rsid w:val="00834BD9"/>
    <w:rsid w:val="008B1D57"/>
    <w:rsid w:val="0091029C"/>
    <w:rsid w:val="00A1490D"/>
    <w:rsid w:val="00B4141B"/>
    <w:rsid w:val="00C61464"/>
    <w:rsid w:val="00DC42C6"/>
    <w:rsid w:val="00F76B50"/>
    <w:rsid w:val="00FC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E"/>
  </w:style>
  <w:style w:type="paragraph" w:styleId="2">
    <w:name w:val="heading 2"/>
    <w:basedOn w:val="a"/>
    <w:next w:val="a"/>
    <w:link w:val="20"/>
    <w:unhideWhenUsed/>
    <w:qFormat/>
    <w:rsid w:val="009102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102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29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1029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9102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1029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910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1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1029C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353380"/>
    <w:pPr>
      <w:tabs>
        <w:tab w:val="left" w:pos="1276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35338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3533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5338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2014-11-27T05:17:00Z</dcterms:created>
  <dcterms:modified xsi:type="dcterms:W3CDTF">2014-12-01T07:48:00Z</dcterms:modified>
</cp:coreProperties>
</file>