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722" w:rsidRDefault="00326722" w:rsidP="00133358">
      <w:pPr>
        <w:jc w:val="center"/>
      </w:pPr>
    </w:p>
    <w:p w:rsidR="00B96867" w:rsidRDefault="00B96867" w:rsidP="00133358">
      <w:pPr>
        <w:jc w:val="center"/>
      </w:pPr>
      <w:r>
        <w:t>РОССИЙСКАЯ ФЕДЕРАЦИЯ</w:t>
      </w:r>
    </w:p>
    <w:p w:rsidR="00B96867" w:rsidRDefault="00B96867" w:rsidP="00B96867">
      <w:pPr>
        <w:jc w:val="center"/>
      </w:pPr>
      <w:r>
        <w:t>КОСТРОМСКАЯ ОБЛАСТЬ</w:t>
      </w:r>
    </w:p>
    <w:p w:rsidR="00B96867" w:rsidRDefault="00B96867" w:rsidP="00B96867">
      <w:pPr>
        <w:jc w:val="center"/>
      </w:pPr>
      <w:r>
        <w:t>АДМИНИСТРАЦИЯ ГОРОДСКОГО ПОСЕЛЕНИЯ</w:t>
      </w:r>
    </w:p>
    <w:p w:rsidR="00B96867" w:rsidRDefault="00B96867" w:rsidP="00B96867">
      <w:pPr>
        <w:jc w:val="center"/>
      </w:pPr>
      <w:r>
        <w:t xml:space="preserve"> ПОСЕЛОК ПОНАЗЫРЕВО</w:t>
      </w:r>
    </w:p>
    <w:p w:rsidR="00B96867" w:rsidRDefault="00B96867" w:rsidP="00B96867">
      <w:pPr>
        <w:jc w:val="center"/>
      </w:pPr>
    </w:p>
    <w:p w:rsidR="00B96867" w:rsidRDefault="00B96867" w:rsidP="00B96867">
      <w:pPr>
        <w:jc w:val="center"/>
      </w:pPr>
      <w:proofErr w:type="gramStart"/>
      <w:r>
        <w:t>П</w:t>
      </w:r>
      <w:proofErr w:type="gramEnd"/>
      <w:r>
        <w:t xml:space="preserve"> О С Т А Н О В Л Е Н И Е</w:t>
      </w:r>
    </w:p>
    <w:p w:rsidR="00B96867" w:rsidRDefault="00B96867" w:rsidP="00B96867">
      <w:pPr>
        <w:jc w:val="center"/>
      </w:pPr>
    </w:p>
    <w:p w:rsidR="00B96867" w:rsidRDefault="00B96867" w:rsidP="00B96867">
      <w:pPr>
        <w:ind w:right="4677"/>
        <w:jc w:val="both"/>
      </w:pPr>
      <w:r w:rsidRPr="00951D53">
        <w:t xml:space="preserve">от </w:t>
      </w:r>
      <w:r w:rsidR="00836B1F">
        <w:t xml:space="preserve"> «24» марта  2015 года  № 33</w:t>
      </w:r>
    </w:p>
    <w:p w:rsidR="00951D53" w:rsidRPr="00951D53" w:rsidRDefault="00951D53" w:rsidP="00B96867">
      <w:pPr>
        <w:ind w:right="4677"/>
        <w:jc w:val="both"/>
      </w:pPr>
    </w:p>
    <w:p w:rsidR="006E09AE" w:rsidRPr="00FF7A67" w:rsidRDefault="005A75B5" w:rsidP="00B96867">
      <w:r w:rsidRPr="00FF7A67">
        <w:t xml:space="preserve">Об утверждении Порядка определения </w:t>
      </w:r>
    </w:p>
    <w:p w:rsidR="006E09AE" w:rsidRPr="00FF7A67" w:rsidRDefault="005A75B5" w:rsidP="00B96867">
      <w:r w:rsidRPr="00FF7A67">
        <w:t xml:space="preserve">размера арендной платы за земельные участки, </w:t>
      </w:r>
    </w:p>
    <w:p w:rsidR="000034A9" w:rsidRDefault="00EB5744" w:rsidP="00B96867">
      <w:proofErr w:type="gramStart"/>
      <w:r w:rsidRPr="00FF7A67">
        <w:t xml:space="preserve">находящиеся в муниципальной </w:t>
      </w:r>
      <w:r w:rsidR="005A75B5" w:rsidRPr="00FF7A67">
        <w:t xml:space="preserve"> собственности </w:t>
      </w:r>
      <w:proofErr w:type="gramEnd"/>
    </w:p>
    <w:p w:rsidR="000034A9" w:rsidRDefault="00EB5744" w:rsidP="00B96867">
      <w:r w:rsidRPr="00FF7A67">
        <w:t xml:space="preserve">городского поселения </w:t>
      </w:r>
      <w:r w:rsidR="00E04A0A" w:rsidRPr="00FF7A67">
        <w:t>п</w:t>
      </w:r>
      <w:proofErr w:type="gramStart"/>
      <w:r w:rsidR="00E04A0A" w:rsidRPr="00FF7A67">
        <w:t>.П</w:t>
      </w:r>
      <w:proofErr w:type="gramEnd"/>
      <w:r w:rsidR="00E04A0A" w:rsidRPr="00FF7A67">
        <w:t>оназырево</w:t>
      </w:r>
      <w:r w:rsidR="000034A9">
        <w:t xml:space="preserve"> </w:t>
      </w:r>
      <w:r w:rsidR="005A75B5" w:rsidRPr="00FF7A67">
        <w:t>и земельные</w:t>
      </w:r>
    </w:p>
    <w:p w:rsidR="000034A9" w:rsidRDefault="005A75B5" w:rsidP="00B96867">
      <w:r w:rsidRPr="00FF7A67">
        <w:t xml:space="preserve">участки, государственная собственность на которые </w:t>
      </w:r>
    </w:p>
    <w:p w:rsidR="000034A9" w:rsidRDefault="005A75B5" w:rsidP="00B96867">
      <w:r w:rsidRPr="00FF7A67">
        <w:t xml:space="preserve">не </w:t>
      </w:r>
      <w:proofErr w:type="gramStart"/>
      <w:r w:rsidRPr="00FF7A67">
        <w:t>разграничена</w:t>
      </w:r>
      <w:proofErr w:type="gramEnd"/>
      <w:r w:rsidRPr="00FF7A67">
        <w:t>, предоставленные в аренду без торгов</w:t>
      </w:r>
    </w:p>
    <w:p w:rsidR="00603D2D" w:rsidRPr="00FF7A67" w:rsidRDefault="00172204" w:rsidP="00B96867">
      <w:r w:rsidRPr="00FF7A67">
        <w:t xml:space="preserve"> на территории </w:t>
      </w:r>
      <w:r w:rsidR="00603D2D" w:rsidRPr="00FF7A67">
        <w:t>городского поселения п.Поназырево</w:t>
      </w:r>
    </w:p>
    <w:p w:rsidR="00603D2D" w:rsidRDefault="00603D2D" w:rsidP="00B96867"/>
    <w:p w:rsidR="00EB5744" w:rsidRPr="00EB5744" w:rsidRDefault="00951D53" w:rsidP="00603D2D">
      <w:pPr>
        <w:jc w:val="both"/>
      </w:pPr>
      <w:r>
        <w:t xml:space="preserve">      </w:t>
      </w:r>
      <w:proofErr w:type="gramStart"/>
      <w:r w:rsidR="00603D2D">
        <w:t>В соответствии с</w:t>
      </w:r>
      <w:r>
        <w:t>о</w:t>
      </w:r>
      <w:r w:rsidR="006559D7">
        <w:t xml:space="preserve"> ст</w:t>
      </w:r>
      <w:r w:rsidR="00F42A49">
        <w:t xml:space="preserve">атьями 39.6, </w:t>
      </w:r>
      <w:r w:rsidR="006559D7">
        <w:t>39.7</w:t>
      </w:r>
      <w:r w:rsidR="00603D2D">
        <w:t xml:space="preserve"> Земельн</w:t>
      </w:r>
      <w:r w:rsidR="006559D7">
        <w:t xml:space="preserve">ого  кодекса </w:t>
      </w:r>
      <w:r w:rsidR="00F42A49">
        <w:t xml:space="preserve"> Российской Федерации, </w:t>
      </w:r>
      <w:r w:rsidR="00FF7A67">
        <w:t xml:space="preserve">руководствуясь </w:t>
      </w:r>
      <w:r w:rsidR="00F42A49">
        <w:t>Ф</w:t>
      </w:r>
      <w:r w:rsidR="00603D2D">
        <w:t>едеральным законом № 171 от 23.06.2014г. «О внесении изменений в Земельный кодекс Российской Федерации и отдельные законодательные акты Российской Федерации</w:t>
      </w:r>
      <w:r w:rsidR="00FF7A67">
        <w:t>»</w:t>
      </w:r>
      <w:r w:rsidR="0053379E">
        <w:t xml:space="preserve">, Постановлением Правительства Российской Федерации от 16.07.2009 года №582 «Об основных принципах определения арендной платы при </w:t>
      </w:r>
      <w:r w:rsidR="00A70054">
        <w:t>аренде земельных участков, находящихся в государственной или муниципальной собственности, и о Правилах определения размера</w:t>
      </w:r>
      <w:proofErr w:type="gramEnd"/>
      <w:r w:rsidR="00A70054">
        <w:t xml:space="preserve"> арендной платы, а также порядка, условий и сроков внесения арендной платы за земли, находящиеся в собственности Российской Федерации» (с изменениями от 30.10.2014 года)</w:t>
      </w:r>
      <w:r w:rsidR="00FF7A67">
        <w:t>, администрация городского поселения поселок Поназырево</w:t>
      </w:r>
    </w:p>
    <w:p w:rsidR="006E09AE" w:rsidRDefault="007B1A23" w:rsidP="00603D2D">
      <w:pPr>
        <w:tabs>
          <w:tab w:val="left" w:pos="720"/>
        </w:tabs>
        <w:jc w:val="both"/>
      </w:pPr>
      <w:r>
        <w:rPr>
          <w:sz w:val="28"/>
          <w:szCs w:val="28"/>
        </w:rPr>
        <w:tab/>
      </w:r>
    </w:p>
    <w:p w:rsidR="0037760A" w:rsidRPr="006E09AE" w:rsidRDefault="0037760A" w:rsidP="00603D2D">
      <w:pPr>
        <w:tabs>
          <w:tab w:val="left" w:pos="720"/>
        </w:tabs>
        <w:ind w:firstLine="709"/>
        <w:jc w:val="center"/>
      </w:pPr>
      <w:r w:rsidRPr="006E09AE">
        <w:t>П</w:t>
      </w:r>
      <w:r w:rsidR="006226F5" w:rsidRPr="006E09AE">
        <w:t>О</w:t>
      </w:r>
      <w:r w:rsidRPr="006E09AE">
        <w:t>СТАНОВЛЯЕТ:</w:t>
      </w:r>
    </w:p>
    <w:p w:rsidR="00603D2D" w:rsidRPr="006E09AE" w:rsidRDefault="00C80E34" w:rsidP="00FF7A67">
      <w:pPr>
        <w:widowControl w:val="0"/>
        <w:autoSpaceDE w:val="0"/>
        <w:autoSpaceDN w:val="0"/>
        <w:adjustRightInd w:val="0"/>
        <w:ind w:firstLine="540"/>
        <w:jc w:val="both"/>
      </w:pPr>
      <w:r w:rsidRPr="006E09AE">
        <w:t>1. Утвердить:</w:t>
      </w:r>
    </w:p>
    <w:p w:rsidR="00603D2D" w:rsidRPr="006E09AE" w:rsidRDefault="00C3008B" w:rsidP="00C3008B">
      <w:pPr>
        <w:jc w:val="both"/>
      </w:pPr>
      <w:r>
        <w:t xml:space="preserve">         </w:t>
      </w:r>
      <w:r w:rsidR="00C80E34" w:rsidRPr="006E09AE">
        <w:t xml:space="preserve">1) </w:t>
      </w:r>
      <w:hyperlink w:anchor="Par52" w:history="1">
        <w:r w:rsidR="00C80E34" w:rsidRPr="006E09AE">
          <w:t>положение</w:t>
        </w:r>
      </w:hyperlink>
      <w:r w:rsidR="00C80E34" w:rsidRPr="006E09AE">
        <w:t xml:space="preserve"> о порядке определения размера арендной платы за земельные участки, находящиеся в </w:t>
      </w:r>
      <w:r w:rsidR="00603D2D">
        <w:t xml:space="preserve">муниципальной </w:t>
      </w:r>
      <w:r w:rsidR="00C80E34" w:rsidRPr="006E09AE">
        <w:t>собственности</w:t>
      </w:r>
      <w:r w:rsidR="00603D2D" w:rsidRPr="00603D2D">
        <w:rPr>
          <w:sz w:val="22"/>
          <w:szCs w:val="22"/>
        </w:rPr>
        <w:t xml:space="preserve"> </w:t>
      </w:r>
      <w:r w:rsidR="00603D2D" w:rsidRPr="00C3008B">
        <w:t>администрации городского поселения п</w:t>
      </w:r>
      <w:proofErr w:type="gramStart"/>
      <w:r w:rsidR="00603D2D" w:rsidRPr="00C3008B">
        <w:t>.П</w:t>
      </w:r>
      <w:proofErr w:type="gramEnd"/>
      <w:r w:rsidR="00603D2D" w:rsidRPr="00C3008B">
        <w:t>оназырев</w:t>
      </w:r>
      <w:r>
        <w:t>о</w:t>
      </w:r>
      <w:r w:rsidR="00C80E34" w:rsidRPr="00C3008B">
        <w:t>,</w:t>
      </w:r>
      <w:r w:rsidR="00C80E34" w:rsidRPr="006E09AE">
        <w:t xml:space="preserve"> и земельные участки, государственная собственность на которые не разграничена, предоставленные в аренду без торгов</w:t>
      </w:r>
      <w:r w:rsidR="00172204" w:rsidRPr="006E09AE">
        <w:t xml:space="preserve"> на территории </w:t>
      </w:r>
      <w:r w:rsidR="00603D2D">
        <w:t xml:space="preserve"> городского поселения п.Поназырево </w:t>
      </w:r>
      <w:r w:rsidR="007A3084">
        <w:t xml:space="preserve">(приложение № </w:t>
      </w:r>
      <w:r w:rsidR="00C80E34" w:rsidRPr="006E09AE">
        <w:t>1);</w:t>
      </w:r>
    </w:p>
    <w:p w:rsidR="00C80E34" w:rsidRPr="006E09AE" w:rsidRDefault="00C80E34" w:rsidP="00C3008B">
      <w:pPr>
        <w:widowControl w:val="0"/>
        <w:autoSpaceDE w:val="0"/>
        <w:autoSpaceDN w:val="0"/>
        <w:adjustRightInd w:val="0"/>
        <w:ind w:firstLine="540"/>
        <w:jc w:val="both"/>
      </w:pPr>
      <w:r w:rsidRPr="006E09AE">
        <w:t xml:space="preserve">2) </w:t>
      </w:r>
      <w:hyperlink w:anchor="Par184" w:history="1">
        <w:r w:rsidRPr="006E09AE">
          <w:t>коэффициенты</w:t>
        </w:r>
      </w:hyperlink>
      <w:r w:rsidRPr="006E09AE">
        <w:t>, учитывающие категории арендаторов земельных участ</w:t>
      </w:r>
      <w:r w:rsidR="007A3084">
        <w:t>ков (приложение №</w:t>
      </w:r>
      <w:r w:rsidRPr="006E09AE">
        <w:t xml:space="preserve"> 2);</w:t>
      </w:r>
    </w:p>
    <w:p w:rsidR="00C3008B" w:rsidRPr="006E09AE" w:rsidRDefault="00603D2D" w:rsidP="00C3008B">
      <w:pPr>
        <w:widowControl w:val="0"/>
        <w:autoSpaceDE w:val="0"/>
        <w:autoSpaceDN w:val="0"/>
        <w:adjustRightInd w:val="0"/>
        <w:ind w:firstLine="540"/>
        <w:jc w:val="both"/>
      </w:pPr>
      <w:r>
        <w:t>3</w:t>
      </w:r>
      <w:r w:rsidR="00C80E34" w:rsidRPr="006E09AE">
        <w:t xml:space="preserve">) </w:t>
      </w:r>
      <w:hyperlink w:anchor="Par301" w:history="1">
        <w:r w:rsidR="00C80E34" w:rsidRPr="006E09AE">
          <w:t>коэффициенты</w:t>
        </w:r>
      </w:hyperlink>
      <w:r w:rsidR="00C80E34" w:rsidRPr="006E09AE">
        <w:t xml:space="preserve">, учитывающие виды разрешенного использования земельных участков в составе земель </w:t>
      </w:r>
      <w:r w:rsidR="007A3084">
        <w:t>населенных пунктов (приложение №</w:t>
      </w:r>
      <w:r w:rsidR="00C80E34" w:rsidRPr="006E09AE">
        <w:t xml:space="preserve"> 3).</w:t>
      </w:r>
    </w:p>
    <w:p w:rsidR="009B5780" w:rsidRPr="003C01C8" w:rsidRDefault="00C3008B" w:rsidP="00C3008B">
      <w:pPr>
        <w:jc w:val="both"/>
      </w:pPr>
      <w:r>
        <w:t xml:space="preserve">        2</w:t>
      </w:r>
      <w:r w:rsidR="0081139C" w:rsidRPr="006E09AE">
        <w:t xml:space="preserve">. </w:t>
      </w:r>
      <w:r w:rsidR="009B5780" w:rsidRPr="003C01C8">
        <w:t xml:space="preserve"> </w:t>
      </w:r>
      <w:r w:rsidR="009B5780">
        <w:t xml:space="preserve">Настоящее постановление вступает в силу со дня его </w:t>
      </w:r>
      <w:r>
        <w:t>официального опубликования.</w:t>
      </w:r>
    </w:p>
    <w:p w:rsidR="00DC251A" w:rsidRDefault="00DC251A" w:rsidP="00C3008B">
      <w:pPr>
        <w:spacing w:line="360" w:lineRule="auto"/>
        <w:jc w:val="both"/>
        <w:rPr>
          <w:sz w:val="28"/>
          <w:szCs w:val="28"/>
        </w:rPr>
      </w:pPr>
    </w:p>
    <w:p w:rsidR="009B5780" w:rsidRDefault="009B5780" w:rsidP="00603D2D">
      <w:pPr>
        <w:spacing w:line="360" w:lineRule="auto"/>
        <w:jc w:val="both"/>
        <w:rPr>
          <w:sz w:val="28"/>
          <w:szCs w:val="28"/>
        </w:rPr>
      </w:pPr>
    </w:p>
    <w:p w:rsidR="009B5780" w:rsidRDefault="009B5780" w:rsidP="00DC251A">
      <w:pPr>
        <w:spacing w:line="360" w:lineRule="auto"/>
        <w:jc w:val="both"/>
        <w:rPr>
          <w:sz w:val="28"/>
          <w:szCs w:val="28"/>
        </w:rPr>
      </w:pPr>
    </w:p>
    <w:p w:rsidR="009B5780" w:rsidRDefault="009B5780" w:rsidP="00DC251A">
      <w:pPr>
        <w:spacing w:line="360" w:lineRule="auto"/>
        <w:jc w:val="both"/>
        <w:rPr>
          <w:sz w:val="28"/>
          <w:szCs w:val="28"/>
        </w:rPr>
      </w:pPr>
    </w:p>
    <w:p w:rsidR="009B5780" w:rsidRDefault="009B5780" w:rsidP="00DC251A">
      <w:pPr>
        <w:spacing w:line="360" w:lineRule="auto"/>
        <w:jc w:val="both"/>
        <w:rPr>
          <w:sz w:val="28"/>
          <w:szCs w:val="28"/>
        </w:rPr>
      </w:pPr>
    </w:p>
    <w:p w:rsidR="009B5780" w:rsidRDefault="009B5780" w:rsidP="00DC251A">
      <w:pPr>
        <w:spacing w:line="360" w:lineRule="auto"/>
        <w:jc w:val="both"/>
        <w:rPr>
          <w:sz w:val="28"/>
          <w:szCs w:val="28"/>
        </w:rPr>
      </w:pPr>
    </w:p>
    <w:p w:rsidR="009B5780" w:rsidRDefault="009B5780" w:rsidP="009B5780">
      <w:pPr>
        <w:jc w:val="both"/>
      </w:pPr>
      <w:r w:rsidRPr="009B5780">
        <w:t>Глава городского поселения</w:t>
      </w:r>
    </w:p>
    <w:p w:rsidR="009B5780" w:rsidRPr="009B5780" w:rsidRDefault="009B5780" w:rsidP="009B5780">
      <w:pPr>
        <w:jc w:val="both"/>
      </w:pPr>
      <w:r w:rsidRPr="009B5780">
        <w:t>п</w:t>
      </w:r>
      <w:proofErr w:type="gramStart"/>
      <w:r w:rsidRPr="009B5780">
        <w:t>.П</w:t>
      </w:r>
      <w:proofErr w:type="gramEnd"/>
      <w:r w:rsidRPr="009B5780">
        <w:t>оназырево</w:t>
      </w:r>
      <w:r>
        <w:t>:                                                                                     А.А.Тихомиров</w:t>
      </w:r>
    </w:p>
    <w:p w:rsidR="00C879AF" w:rsidRDefault="006963D4" w:rsidP="009B5780">
      <w:pPr>
        <w:tabs>
          <w:tab w:val="left" w:pos="6521"/>
        </w:tabs>
        <w:jc w:val="center"/>
        <w:rPr>
          <w:sz w:val="28"/>
          <w:szCs w:val="28"/>
        </w:rPr>
      </w:pPr>
      <w:r>
        <w:rPr>
          <w:sz w:val="28"/>
          <w:szCs w:val="28"/>
        </w:rPr>
        <w:t xml:space="preserve">                                                                  </w:t>
      </w:r>
    </w:p>
    <w:p w:rsidR="00C879AF" w:rsidRDefault="00C879AF" w:rsidP="006963D4">
      <w:pPr>
        <w:tabs>
          <w:tab w:val="left" w:pos="6521"/>
        </w:tabs>
        <w:jc w:val="center"/>
        <w:rPr>
          <w:sz w:val="28"/>
          <w:szCs w:val="28"/>
        </w:rPr>
      </w:pPr>
    </w:p>
    <w:p w:rsidR="00661CF5" w:rsidRDefault="00C879AF" w:rsidP="007A3084">
      <w:pPr>
        <w:tabs>
          <w:tab w:val="left" w:pos="6521"/>
        </w:tabs>
        <w:jc w:val="center"/>
        <w:rPr>
          <w:sz w:val="28"/>
          <w:szCs w:val="28"/>
        </w:rPr>
      </w:pPr>
      <w:r>
        <w:rPr>
          <w:sz w:val="28"/>
          <w:szCs w:val="28"/>
        </w:rPr>
        <w:t xml:space="preserve">                                                       </w:t>
      </w:r>
    </w:p>
    <w:p w:rsidR="009B5780" w:rsidRDefault="00C879AF" w:rsidP="007A3084">
      <w:pPr>
        <w:tabs>
          <w:tab w:val="left" w:pos="6521"/>
        </w:tabs>
        <w:jc w:val="center"/>
        <w:rPr>
          <w:sz w:val="28"/>
          <w:szCs w:val="28"/>
        </w:rPr>
      </w:pPr>
      <w:r>
        <w:rPr>
          <w:sz w:val="28"/>
          <w:szCs w:val="28"/>
        </w:rPr>
        <w:t xml:space="preserve">         </w:t>
      </w:r>
    </w:p>
    <w:p w:rsidR="005E0A2B" w:rsidRPr="00661CF5" w:rsidRDefault="00C879AF" w:rsidP="0047373D">
      <w:pPr>
        <w:tabs>
          <w:tab w:val="left" w:pos="6521"/>
        </w:tabs>
        <w:jc w:val="right"/>
        <w:rPr>
          <w:sz w:val="22"/>
          <w:szCs w:val="22"/>
        </w:rPr>
      </w:pPr>
      <w:r w:rsidRPr="00661CF5">
        <w:rPr>
          <w:sz w:val="22"/>
          <w:szCs w:val="22"/>
        </w:rPr>
        <w:lastRenderedPageBreak/>
        <w:t xml:space="preserve">    </w:t>
      </w:r>
      <w:r w:rsidR="005E0A2B" w:rsidRPr="00661CF5">
        <w:rPr>
          <w:sz w:val="22"/>
          <w:szCs w:val="22"/>
        </w:rPr>
        <w:t>Приложение</w:t>
      </w:r>
      <w:r w:rsidR="0046695B" w:rsidRPr="00661CF5">
        <w:rPr>
          <w:sz w:val="22"/>
          <w:szCs w:val="22"/>
        </w:rPr>
        <w:t xml:space="preserve"> </w:t>
      </w:r>
      <w:r w:rsidR="007A3084" w:rsidRPr="00661CF5">
        <w:rPr>
          <w:sz w:val="22"/>
          <w:szCs w:val="22"/>
        </w:rPr>
        <w:t>№</w:t>
      </w:r>
      <w:r w:rsidR="0046695B" w:rsidRPr="00661CF5">
        <w:rPr>
          <w:sz w:val="22"/>
          <w:szCs w:val="22"/>
        </w:rPr>
        <w:t>1</w:t>
      </w:r>
    </w:p>
    <w:p w:rsidR="00C346FD" w:rsidRPr="00661CF5" w:rsidRDefault="006963D4" w:rsidP="0047373D">
      <w:pPr>
        <w:tabs>
          <w:tab w:val="left" w:pos="6521"/>
        </w:tabs>
        <w:jc w:val="right"/>
        <w:rPr>
          <w:sz w:val="22"/>
          <w:szCs w:val="22"/>
        </w:rPr>
      </w:pPr>
      <w:r w:rsidRPr="00661CF5">
        <w:rPr>
          <w:sz w:val="22"/>
          <w:szCs w:val="22"/>
        </w:rPr>
        <w:t xml:space="preserve">                                                                                           </w:t>
      </w:r>
      <w:r w:rsidR="00F3054F" w:rsidRPr="00661CF5">
        <w:rPr>
          <w:sz w:val="22"/>
          <w:szCs w:val="22"/>
        </w:rPr>
        <w:t>Утвержден</w:t>
      </w:r>
      <w:r w:rsidR="00C80E34" w:rsidRPr="00661CF5">
        <w:rPr>
          <w:sz w:val="22"/>
          <w:szCs w:val="22"/>
        </w:rPr>
        <w:t>о</w:t>
      </w:r>
    </w:p>
    <w:p w:rsidR="005E0A2B" w:rsidRPr="00661CF5" w:rsidRDefault="005E0A2B" w:rsidP="0047373D">
      <w:pPr>
        <w:tabs>
          <w:tab w:val="left" w:pos="6521"/>
        </w:tabs>
        <w:jc w:val="right"/>
        <w:rPr>
          <w:sz w:val="22"/>
          <w:szCs w:val="22"/>
        </w:rPr>
      </w:pPr>
      <w:r w:rsidRPr="00661CF5">
        <w:rPr>
          <w:sz w:val="22"/>
          <w:szCs w:val="22"/>
        </w:rPr>
        <w:t xml:space="preserve">                                                                    </w:t>
      </w:r>
      <w:r w:rsidR="00F3054F" w:rsidRPr="00661CF5">
        <w:rPr>
          <w:sz w:val="22"/>
          <w:szCs w:val="22"/>
        </w:rPr>
        <w:t>п</w:t>
      </w:r>
      <w:r w:rsidRPr="00661CF5">
        <w:rPr>
          <w:sz w:val="22"/>
          <w:szCs w:val="22"/>
        </w:rPr>
        <w:t>остановлени</w:t>
      </w:r>
      <w:r w:rsidR="00F3054F" w:rsidRPr="00661CF5">
        <w:rPr>
          <w:sz w:val="22"/>
          <w:szCs w:val="22"/>
        </w:rPr>
        <w:t>ем</w:t>
      </w:r>
      <w:r w:rsidRPr="00661CF5">
        <w:rPr>
          <w:sz w:val="22"/>
          <w:szCs w:val="22"/>
        </w:rPr>
        <w:t xml:space="preserve"> администрации</w:t>
      </w:r>
    </w:p>
    <w:p w:rsidR="005E0A2B" w:rsidRPr="00661CF5" w:rsidRDefault="005E0A2B" w:rsidP="0047373D">
      <w:pPr>
        <w:tabs>
          <w:tab w:val="left" w:pos="6521"/>
        </w:tabs>
        <w:jc w:val="right"/>
        <w:rPr>
          <w:sz w:val="22"/>
          <w:szCs w:val="22"/>
        </w:rPr>
      </w:pPr>
      <w:r w:rsidRPr="00661CF5">
        <w:rPr>
          <w:sz w:val="22"/>
          <w:szCs w:val="22"/>
        </w:rPr>
        <w:t xml:space="preserve">                                      </w:t>
      </w:r>
      <w:r w:rsidR="0079738A" w:rsidRPr="00661CF5">
        <w:rPr>
          <w:sz w:val="22"/>
          <w:szCs w:val="22"/>
        </w:rPr>
        <w:t xml:space="preserve">                            городского поселения п</w:t>
      </w:r>
      <w:proofErr w:type="gramStart"/>
      <w:r w:rsidR="0079738A" w:rsidRPr="00661CF5">
        <w:rPr>
          <w:sz w:val="22"/>
          <w:szCs w:val="22"/>
        </w:rPr>
        <w:t>.П</w:t>
      </w:r>
      <w:proofErr w:type="gramEnd"/>
      <w:r w:rsidR="0079738A" w:rsidRPr="00661CF5">
        <w:rPr>
          <w:sz w:val="22"/>
          <w:szCs w:val="22"/>
        </w:rPr>
        <w:t>оназырево</w:t>
      </w:r>
    </w:p>
    <w:p w:rsidR="005E0A2B" w:rsidRPr="00661CF5" w:rsidRDefault="005E0A2B" w:rsidP="0047373D">
      <w:pPr>
        <w:tabs>
          <w:tab w:val="left" w:pos="6521"/>
        </w:tabs>
        <w:jc w:val="right"/>
        <w:rPr>
          <w:sz w:val="22"/>
          <w:szCs w:val="22"/>
        </w:rPr>
      </w:pPr>
      <w:r w:rsidRPr="00661CF5">
        <w:rPr>
          <w:sz w:val="22"/>
          <w:szCs w:val="22"/>
        </w:rPr>
        <w:t xml:space="preserve">                                          </w:t>
      </w:r>
      <w:r w:rsidR="00696AD7">
        <w:rPr>
          <w:sz w:val="22"/>
          <w:szCs w:val="22"/>
        </w:rPr>
        <w:t xml:space="preserve">                         от «24»  марта  </w:t>
      </w:r>
      <w:r w:rsidRPr="00661CF5">
        <w:rPr>
          <w:sz w:val="22"/>
          <w:szCs w:val="22"/>
        </w:rPr>
        <w:t>201</w:t>
      </w:r>
      <w:r w:rsidR="00C346FD" w:rsidRPr="00661CF5">
        <w:rPr>
          <w:sz w:val="22"/>
          <w:szCs w:val="22"/>
        </w:rPr>
        <w:t>5</w:t>
      </w:r>
      <w:r w:rsidR="00326722" w:rsidRPr="00661CF5">
        <w:rPr>
          <w:sz w:val="22"/>
          <w:szCs w:val="22"/>
        </w:rPr>
        <w:t xml:space="preserve"> </w:t>
      </w:r>
      <w:r w:rsidR="00696AD7">
        <w:rPr>
          <w:sz w:val="22"/>
          <w:szCs w:val="22"/>
        </w:rPr>
        <w:t>года  № 33</w:t>
      </w:r>
    </w:p>
    <w:p w:rsidR="00C80E34" w:rsidRPr="0047373D" w:rsidRDefault="00C80E34" w:rsidP="0047373D">
      <w:pPr>
        <w:widowControl w:val="0"/>
        <w:autoSpaceDE w:val="0"/>
        <w:autoSpaceDN w:val="0"/>
        <w:adjustRightInd w:val="0"/>
        <w:jc w:val="right"/>
        <w:outlineLvl w:val="1"/>
      </w:pPr>
    </w:p>
    <w:p w:rsidR="00C80E34" w:rsidRPr="0079738A" w:rsidRDefault="00833FD0" w:rsidP="00C80E34">
      <w:pPr>
        <w:widowControl w:val="0"/>
        <w:autoSpaceDE w:val="0"/>
        <w:autoSpaceDN w:val="0"/>
        <w:adjustRightInd w:val="0"/>
        <w:jc w:val="center"/>
        <w:outlineLvl w:val="1"/>
        <w:rPr>
          <w:b/>
        </w:rPr>
      </w:pPr>
      <w:hyperlink w:anchor="Par52" w:history="1">
        <w:r w:rsidR="00C80E34" w:rsidRPr="0079738A">
          <w:rPr>
            <w:b/>
          </w:rPr>
          <w:t>Положение</w:t>
        </w:r>
      </w:hyperlink>
      <w:r w:rsidR="00C80E34" w:rsidRPr="0079738A">
        <w:rPr>
          <w:b/>
        </w:rPr>
        <w:t xml:space="preserve"> о порядке определения размера арендной платы за земельные участки, находящиеся в </w:t>
      </w:r>
      <w:r w:rsidR="0079738A" w:rsidRPr="0079738A">
        <w:rPr>
          <w:b/>
        </w:rPr>
        <w:t xml:space="preserve">муниципальной </w:t>
      </w:r>
      <w:r w:rsidR="00C80E34" w:rsidRPr="0079738A">
        <w:rPr>
          <w:b/>
        </w:rPr>
        <w:t xml:space="preserve"> собственности </w:t>
      </w:r>
      <w:r w:rsidR="0079738A" w:rsidRPr="0079738A">
        <w:rPr>
          <w:b/>
        </w:rPr>
        <w:t xml:space="preserve"> городского поселения п</w:t>
      </w:r>
      <w:proofErr w:type="gramStart"/>
      <w:r w:rsidR="0079738A" w:rsidRPr="0079738A">
        <w:rPr>
          <w:b/>
        </w:rPr>
        <w:t>.П</w:t>
      </w:r>
      <w:proofErr w:type="gramEnd"/>
      <w:r w:rsidR="0079738A" w:rsidRPr="0079738A">
        <w:rPr>
          <w:b/>
        </w:rPr>
        <w:t>оназырево</w:t>
      </w:r>
      <w:r w:rsidR="00C80E34" w:rsidRPr="0079738A">
        <w:rPr>
          <w:b/>
        </w:rPr>
        <w:t>, и земельные участки, государственная собственность на которые не разграничена, предоставленные в аренду без торгов</w:t>
      </w:r>
      <w:r w:rsidR="00172204" w:rsidRPr="0079738A">
        <w:rPr>
          <w:b/>
        </w:rPr>
        <w:t xml:space="preserve"> на территории </w:t>
      </w:r>
      <w:r w:rsidR="0079738A" w:rsidRPr="0079738A">
        <w:rPr>
          <w:b/>
        </w:rPr>
        <w:t>городского поселения п.Поназырево</w:t>
      </w:r>
    </w:p>
    <w:p w:rsidR="00C80E34" w:rsidRPr="0079738A" w:rsidRDefault="00C80E34" w:rsidP="00C80E34">
      <w:pPr>
        <w:widowControl w:val="0"/>
        <w:autoSpaceDE w:val="0"/>
        <w:autoSpaceDN w:val="0"/>
        <w:adjustRightInd w:val="0"/>
        <w:jc w:val="center"/>
        <w:outlineLvl w:val="1"/>
      </w:pPr>
    </w:p>
    <w:p w:rsidR="00C80E34" w:rsidRPr="0079738A" w:rsidRDefault="00C80E34" w:rsidP="00C80E34">
      <w:pPr>
        <w:widowControl w:val="0"/>
        <w:autoSpaceDE w:val="0"/>
        <w:autoSpaceDN w:val="0"/>
        <w:adjustRightInd w:val="0"/>
        <w:jc w:val="center"/>
        <w:outlineLvl w:val="1"/>
      </w:pPr>
      <w:r w:rsidRPr="0079738A">
        <w:t>Глава 1. ОБЩИЕ ПОЛОЖЕНИЯ</w:t>
      </w:r>
    </w:p>
    <w:p w:rsidR="00C80E34" w:rsidRPr="0079738A" w:rsidRDefault="00C80E34" w:rsidP="00C80E34">
      <w:pPr>
        <w:widowControl w:val="0"/>
        <w:autoSpaceDE w:val="0"/>
        <w:autoSpaceDN w:val="0"/>
        <w:adjustRightInd w:val="0"/>
        <w:ind w:firstLine="540"/>
        <w:jc w:val="both"/>
      </w:pPr>
    </w:p>
    <w:p w:rsidR="00C80E34" w:rsidRPr="0079738A" w:rsidRDefault="00C80E34" w:rsidP="00C80E34">
      <w:pPr>
        <w:widowControl w:val="0"/>
        <w:autoSpaceDE w:val="0"/>
        <w:autoSpaceDN w:val="0"/>
        <w:adjustRightInd w:val="0"/>
        <w:ind w:firstLine="540"/>
        <w:jc w:val="both"/>
      </w:pPr>
      <w:r w:rsidRPr="0079738A">
        <w:t xml:space="preserve">1. Настоящее Положение разработано в соответствии  со статьей 39.7 Земельного кодекса Российской Федерации и регулирует отношения по определению </w:t>
      </w:r>
      <w:r w:rsidR="00172204" w:rsidRPr="0079738A">
        <w:t xml:space="preserve">размера арендной платы за земельные участки, находящиеся в </w:t>
      </w:r>
      <w:r w:rsidR="0079738A">
        <w:t xml:space="preserve">муниципальной </w:t>
      </w:r>
      <w:r w:rsidR="00172204" w:rsidRPr="0079738A">
        <w:t xml:space="preserve"> собственности </w:t>
      </w:r>
      <w:r w:rsidR="0079738A">
        <w:t>городского поселения п</w:t>
      </w:r>
      <w:proofErr w:type="gramStart"/>
      <w:r w:rsidR="0079738A">
        <w:t>.П</w:t>
      </w:r>
      <w:proofErr w:type="gramEnd"/>
      <w:r w:rsidR="0079738A">
        <w:t>оназырево</w:t>
      </w:r>
      <w:r w:rsidR="00172204" w:rsidRPr="0079738A">
        <w:t>, и земельные участки, государственная собственность на которые не разграничена, предоставленные в аренду без торгов</w:t>
      </w:r>
      <w:r w:rsidRPr="0079738A">
        <w:t xml:space="preserve"> (далее - земельный участок).</w:t>
      </w:r>
    </w:p>
    <w:p w:rsidR="00C80E34" w:rsidRPr="0079738A" w:rsidRDefault="00C80E34" w:rsidP="00C80E34">
      <w:pPr>
        <w:widowControl w:val="0"/>
        <w:autoSpaceDE w:val="0"/>
        <w:autoSpaceDN w:val="0"/>
        <w:adjustRightInd w:val="0"/>
        <w:ind w:firstLine="540"/>
        <w:jc w:val="both"/>
      </w:pPr>
      <w:r w:rsidRPr="0079738A">
        <w:t>2. Основным принципом определения величины арендной платы за земельный участок является применение результатов кадастровой оценки земельных участков в качестве единой базы расчета арендной платы.</w:t>
      </w:r>
    </w:p>
    <w:p w:rsidR="00C80E34" w:rsidRPr="0079738A" w:rsidRDefault="00C80E34" w:rsidP="00C80E34">
      <w:pPr>
        <w:widowControl w:val="0"/>
        <w:autoSpaceDE w:val="0"/>
        <w:autoSpaceDN w:val="0"/>
        <w:adjustRightInd w:val="0"/>
        <w:ind w:firstLine="540"/>
        <w:jc w:val="both"/>
      </w:pPr>
      <w:r w:rsidRPr="0079738A">
        <w:t>Дополнительными критериями установления арендной платы являются виды разрешенного использования земельных участков, категории арендаторов, рост потребительских цен на товары (работы, услуги) в Костромской области.</w:t>
      </w:r>
    </w:p>
    <w:p w:rsidR="00C80E34" w:rsidRPr="0079738A" w:rsidRDefault="00172204" w:rsidP="00C80E34">
      <w:pPr>
        <w:widowControl w:val="0"/>
        <w:autoSpaceDE w:val="0"/>
        <w:autoSpaceDN w:val="0"/>
        <w:adjustRightInd w:val="0"/>
        <w:ind w:firstLine="540"/>
        <w:jc w:val="both"/>
      </w:pPr>
      <w:r w:rsidRPr="0079738A">
        <w:t>3</w:t>
      </w:r>
      <w:r w:rsidR="00C80E34" w:rsidRPr="0079738A">
        <w:t>. При переоформлении юридическими лицами права постоянного (бессрочного) пользования земельными участками на право аренды земельных участков годовая арендная плата устанавливается в следующих размерах:</w:t>
      </w:r>
    </w:p>
    <w:p w:rsidR="00C80E34" w:rsidRPr="0079738A" w:rsidRDefault="00C80E34" w:rsidP="00C80E34">
      <w:pPr>
        <w:widowControl w:val="0"/>
        <w:autoSpaceDE w:val="0"/>
        <w:autoSpaceDN w:val="0"/>
        <w:adjustRightInd w:val="0"/>
        <w:ind w:firstLine="540"/>
        <w:jc w:val="both"/>
      </w:pPr>
      <w:r w:rsidRPr="0079738A">
        <w:t>трех десятых процента кадастровой стоимости земельных участков из земель сельскохозяйственного назначения;</w:t>
      </w:r>
    </w:p>
    <w:p w:rsidR="00C80E34" w:rsidRPr="0079738A" w:rsidRDefault="00C80E34" w:rsidP="00C80E34">
      <w:pPr>
        <w:widowControl w:val="0"/>
        <w:autoSpaceDE w:val="0"/>
        <w:autoSpaceDN w:val="0"/>
        <w:adjustRightInd w:val="0"/>
        <w:ind w:firstLine="540"/>
        <w:jc w:val="both"/>
      </w:pPr>
      <w:r w:rsidRPr="0079738A">
        <w:t>полутора процентов кадастровой стоимости земельных участков, изъятых из оборота или ограниченных в обороте;</w:t>
      </w:r>
    </w:p>
    <w:p w:rsidR="00C80E34" w:rsidRPr="0079738A" w:rsidRDefault="00172204" w:rsidP="00C80E34">
      <w:pPr>
        <w:widowControl w:val="0"/>
        <w:autoSpaceDE w:val="0"/>
        <w:autoSpaceDN w:val="0"/>
        <w:adjustRightInd w:val="0"/>
        <w:ind w:firstLine="540"/>
        <w:jc w:val="both"/>
      </w:pPr>
      <w:r w:rsidRPr="0079738A">
        <w:t xml:space="preserve"> не более </w:t>
      </w:r>
      <w:r w:rsidR="00C80E34" w:rsidRPr="0079738A">
        <w:t>двух процентов кадастровой стоимости иных земельных участков.</w:t>
      </w:r>
    </w:p>
    <w:p w:rsidR="00C80E34" w:rsidRPr="0079738A" w:rsidRDefault="00172204" w:rsidP="00C80E34">
      <w:pPr>
        <w:widowControl w:val="0"/>
        <w:autoSpaceDE w:val="0"/>
        <w:autoSpaceDN w:val="0"/>
        <w:adjustRightInd w:val="0"/>
        <w:ind w:firstLine="540"/>
        <w:jc w:val="both"/>
      </w:pPr>
      <w:r w:rsidRPr="0079738A">
        <w:t>4</w:t>
      </w:r>
      <w:r w:rsidR="00C80E34" w:rsidRPr="0079738A">
        <w:t>. Арендная плата за земельные участки, предоставленные для осуществления социально значимых видов деятельности, за исключением случаев, когда право на заключение договора аренды земельного участка приобретено на торгах (конкурсах, аукционах), устанавливается равной размеру земельного налога в отношении соответствующего земельного участка.</w:t>
      </w:r>
    </w:p>
    <w:p w:rsidR="00C80E34" w:rsidRPr="0079738A" w:rsidRDefault="00C80E34" w:rsidP="00C80E34">
      <w:pPr>
        <w:widowControl w:val="0"/>
        <w:autoSpaceDE w:val="0"/>
        <w:autoSpaceDN w:val="0"/>
        <w:adjustRightInd w:val="0"/>
        <w:ind w:firstLine="540"/>
        <w:jc w:val="both"/>
      </w:pPr>
      <w:r w:rsidRPr="0079738A">
        <w:t>Льготы предоставляются при условии, если в общем объеме хозяйственной деятельности организации или индивидуального предпринимателя доля социально значимых видов деятельности составляет не менее 70%.</w:t>
      </w:r>
    </w:p>
    <w:p w:rsidR="00C80E34" w:rsidRPr="0079738A" w:rsidRDefault="00172204" w:rsidP="00C80E34">
      <w:pPr>
        <w:widowControl w:val="0"/>
        <w:autoSpaceDE w:val="0"/>
        <w:autoSpaceDN w:val="0"/>
        <w:adjustRightInd w:val="0"/>
        <w:ind w:firstLine="540"/>
        <w:jc w:val="both"/>
      </w:pPr>
      <w:r w:rsidRPr="0079738A">
        <w:t>5.</w:t>
      </w:r>
      <w:r w:rsidR="00C80E34" w:rsidRPr="0079738A">
        <w:t xml:space="preserve"> </w:t>
      </w:r>
      <w:proofErr w:type="gramStart"/>
      <w:r w:rsidR="00C80E34" w:rsidRPr="0079738A">
        <w:t>Арендная плата за земельные участки, предоставленные (занятые) для размещения трубопроводов и иных объектов, используемых в сфере тепло-, водоснабжения, водоотведения и очистки сточных вод, рассчитывается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 в отношении земельных участков, находящихся в собственности Российской Федерации, предоставленных (занятых) для размещения такого вида объектов.</w:t>
      </w:r>
      <w:proofErr w:type="gramEnd"/>
    </w:p>
    <w:p w:rsidR="00C80E34" w:rsidRPr="0079738A" w:rsidRDefault="00172204" w:rsidP="00C80E34">
      <w:pPr>
        <w:widowControl w:val="0"/>
        <w:autoSpaceDE w:val="0"/>
        <w:autoSpaceDN w:val="0"/>
        <w:adjustRightInd w:val="0"/>
        <w:ind w:firstLine="540"/>
        <w:jc w:val="both"/>
      </w:pPr>
      <w:r w:rsidRPr="0079738A">
        <w:t>6</w:t>
      </w:r>
      <w:r w:rsidR="00C80E34" w:rsidRPr="0079738A">
        <w:t xml:space="preserve">. </w:t>
      </w:r>
      <w:proofErr w:type="gramStart"/>
      <w:r w:rsidR="00C80E34" w:rsidRPr="0079738A">
        <w:t xml:space="preserve">Арендная плата за земельные участки, которые предоставлены (заняты) для размещения инфраструктуры железнодорожного транспорта общего и </w:t>
      </w:r>
      <w:proofErr w:type="spellStart"/>
      <w:r w:rsidR="00C80E34" w:rsidRPr="0079738A">
        <w:t>необщего</w:t>
      </w:r>
      <w:proofErr w:type="spellEnd"/>
      <w:r w:rsidR="00C80E34" w:rsidRPr="0079738A">
        <w:t xml:space="preserve"> пользования рассчитывается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 в отношении земельных участков, находящихся в собственности Российской Федерации, предоставленных (занятых) для такого вида объектов.</w:t>
      </w:r>
      <w:proofErr w:type="gramEnd"/>
    </w:p>
    <w:p w:rsidR="00C80E34" w:rsidRPr="0079738A" w:rsidRDefault="00172204" w:rsidP="00C80E34">
      <w:pPr>
        <w:widowControl w:val="0"/>
        <w:autoSpaceDE w:val="0"/>
        <w:autoSpaceDN w:val="0"/>
        <w:adjustRightInd w:val="0"/>
        <w:ind w:firstLine="540"/>
        <w:jc w:val="both"/>
      </w:pPr>
      <w:r w:rsidRPr="0079738A">
        <w:t>7</w:t>
      </w:r>
      <w:r w:rsidR="00C80E34" w:rsidRPr="0079738A">
        <w:t xml:space="preserve">. При заключении договора аренды земельного участка с множественностью лиц на стороне арендатора размер арендной платы рассчитывается </w:t>
      </w:r>
      <w:proofErr w:type="gramStart"/>
      <w:r w:rsidR="00C80E34" w:rsidRPr="0079738A">
        <w:t xml:space="preserve">для каждого из них пропорционально размеру принадлежащей ему доли в праве на объекты недвижимого </w:t>
      </w:r>
      <w:r w:rsidR="00C80E34" w:rsidRPr="0079738A">
        <w:lastRenderedPageBreak/>
        <w:t>имущества с учетом</w:t>
      </w:r>
      <w:proofErr w:type="gramEnd"/>
      <w:r w:rsidR="00C80E34" w:rsidRPr="0079738A">
        <w:t xml:space="preserve"> категории арендатора и разрешенного использования земельного участка.</w:t>
      </w:r>
    </w:p>
    <w:p w:rsidR="006D5742" w:rsidRDefault="00172204" w:rsidP="00C63F22">
      <w:pPr>
        <w:widowControl w:val="0"/>
        <w:autoSpaceDE w:val="0"/>
        <w:autoSpaceDN w:val="0"/>
        <w:adjustRightInd w:val="0"/>
        <w:ind w:firstLine="540"/>
        <w:jc w:val="both"/>
      </w:pPr>
      <w:r w:rsidRPr="0079738A">
        <w:t>8</w:t>
      </w:r>
      <w:r w:rsidR="00C80E34" w:rsidRPr="0079738A">
        <w:t>. Если арендуемый земельный участок используется одним арендатором одновременно для осуществления нескольких видов деятельности, расчет размера арендной платы осуществляется пропорционально используемым площадям с учетом соответствующего коэффициента вида разрешенного использования земельного участка.</w:t>
      </w:r>
      <w:bookmarkStart w:id="0" w:name="Par90"/>
      <w:bookmarkEnd w:id="0"/>
    </w:p>
    <w:p w:rsidR="00C63F22" w:rsidRPr="0079738A" w:rsidRDefault="00C63F22" w:rsidP="00C63F22">
      <w:pPr>
        <w:widowControl w:val="0"/>
        <w:autoSpaceDE w:val="0"/>
        <w:autoSpaceDN w:val="0"/>
        <w:adjustRightInd w:val="0"/>
        <w:ind w:firstLine="540"/>
        <w:jc w:val="both"/>
      </w:pPr>
    </w:p>
    <w:p w:rsidR="00C80E34" w:rsidRPr="0079738A" w:rsidRDefault="00C80E34" w:rsidP="00C80E34">
      <w:pPr>
        <w:widowControl w:val="0"/>
        <w:autoSpaceDE w:val="0"/>
        <w:autoSpaceDN w:val="0"/>
        <w:adjustRightInd w:val="0"/>
        <w:jc w:val="center"/>
        <w:outlineLvl w:val="1"/>
      </w:pPr>
      <w:r w:rsidRPr="0079738A">
        <w:t>Глава 2. ПОРЯДОК РАСЧЕТА АРЕНДНОЙ ПЛАТЫ</w:t>
      </w:r>
    </w:p>
    <w:p w:rsidR="00C80E34" w:rsidRPr="0079738A" w:rsidRDefault="00C80E34" w:rsidP="00C80E34">
      <w:pPr>
        <w:widowControl w:val="0"/>
        <w:autoSpaceDE w:val="0"/>
        <w:autoSpaceDN w:val="0"/>
        <w:adjustRightInd w:val="0"/>
        <w:ind w:firstLine="540"/>
        <w:jc w:val="both"/>
      </w:pPr>
    </w:p>
    <w:p w:rsidR="00C80E34" w:rsidRDefault="00C80E34" w:rsidP="006D5742">
      <w:pPr>
        <w:widowControl w:val="0"/>
        <w:autoSpaceDE w:val="0"/>
        <w:autoSpaceDN w:val="0"/>
        <w:adjustRightInd w:val="0"/>
        <w:ind w:firstLine="540"/>
        <w:jc w:val="both"/>
      </w:pPr>
      <w:r w:rsidRPr="0079738A">
        <w:t>9. Расчет арендной платы за использование земельног</w:t>
      </w:r>
      <w:r w:rsidR="0046695B" w:rsidRPr="0079738A">
        <w:t xml:space="preserve">о участка, </w:t>
      </w:r>
      <w:r w:rsidRPr="0079738A">
        <w:t>осуществляется по формуле:</w:t>
      </w:r>
    </w:p>
    <w:p w:rsidR="006D5742" w:rsidRPr="0079738A" w:rsidRDefault="006D5742" w:rsidP="006D5742">
      <w:pPr>
        <w:widowControl w:val="0"/>
        <w:autoSpaceDE w:val="0"/>
        <w:autoSpaceDN w:val="0"/>
        <w:adjustRightInd w:val="0"/>
        <w:ind w:firstLine="540"/>
        <w:jc w:val="both"/>
      </w:pPr>
    </w:p>
    <w:p w:rsidR="00C80E34" w:rsidRPr="0079738A" w:rsidRDefault="00C80E34" w:rsidP="00C80E34">
      <w:pPr>
        <w:widowControl w:val="0"/>
        <w:autoSpaceDE w:val="0"/>
        <w:autoSpaceDN w:val="0"/>
        <w:adjustRightInd w:val="0"/>
        <w:ind w:firstLine="540"/>
        <w:jc w:val="both"/>
      </w:pPr>
      <w:r w:rsidRPr="0079738A">
        <w:t xml:space="preserve">А = </w:t>
      </w:r>
      <w:proofErr w:type="spellStart"/>
      <w:r w:rsidRPr="0079738A">
        <w:t>Кст</w:t>
      </w:r>
      <w:proofErr w:type="spellEnd"/>
      <w:r w:rsidRPr="0079738A">
        <w:t xml:space="preserve"> </w:t>
      </w:r>
      <w:proofErr w:type="spellStart"/>
      <w:r w:rsidRPr="0079738A">
        <w:t>х</w:t>
      </w:r>
      <w:proofErr w:type="spellEnd"/>
      <w:proofErr w:type="gramStart"/>
      <w:r w:rsidRPr="0079738A">
        <w:t xml:space="preserve"> </w:t>
      </w:r>
      <w:proofErr w:type="spellStart"/>
      <w:r w:rsidRPr="0079738A">
        <w:t>К</w:t>
      </w:r>
      <w:proofErr w:type="gramEnd"/>
      <w:r w:rsidRPr="0079738A">
        <w:t>а</w:t>
      </w:r>
      <w:proofErr w:type="spellEnd"/>
      <w:r w:rsidRPr="0079738A">
        <w:t xml:space="preserve"> </w:t>
      </w:r>
      <w:proofErr w:type="spellStart"/>
      <w:r w:rsidRPr="0079738A">
        <w:t>х</w:t>
      </w:r>
      <w:proofErr w:type="spellEnd"/>
      <w:r w:rsidRPr="0079738A">
        <w:t xml:space="preserve"> </w:t>
      </w:r>
      <w:proofErr w:type="spellStart"/>
      <w:r w:rsidRPr="0079738A">
        <w:t>Кв</w:t>
      </w:r>
      <w:proofErr w:type="spellEnd"/>
      <w:r w:rsidRPr="0079738A">
        <w:t xml:space="preserve"> </w:t>
      </w:r>
      <w:proofErr w:type="spellStart"/>
      <w:r w:rsidRPr="0079738A">
        <w:t>х</w:t>
      </w:r>
      <w:proofErr w:type="spellEnd"/>
      <w:r w:rsidRPr="0079738A">
        <w:t xml:space="preserve"> Ки </w:t>
      </w:r>
      <w:proofErr w:type="spellStart"/>
      <w:r w:rsidRPr="0079738A">
        <w:t>х</w:t>
      </w:r>
      <w:proofErr w:type="spellEnd"/>
      <w:r w:rsidRPr="0079738A">
        <w:t xml:space="preserve"> </w:t>
      </w:r>
      <w:proofErr w:type="spellStart"/>
      <w:r w:rsidRPr="0079738A">
        <w:t>Кк</w:t>
      </w:r>
      <w:proofErr w:type="spellEnd"/>
      <w:r w:rsidRPr="0079738A">
        <w:t>,</w:t>
      </w:r>
    </w:p>
    <w:p w:rsidR="00C80E34" w:rsidRPr="0079738A" w:rsidRDefault="00C80E34" w:rsidP="00C80E34">
      <w:pPr>
        <w:widowControl w:val="0"/>
        <w:autoSpaceDE w:val="0"/>
        <w:autoSpaceDN w:val="0"/>
        <w:adjustRightInd w:val="0"/>
        <w:ind w:firstLine="540"/>
        <w:jc w:val="both"/>
      </w:pPr>
    </w:p>
    <w:p w:rsidR="00C80E34" w:rsidRPr="0079738A" w:rsidRDefault="00C80E34" w:rsidP="00C80E34">
      <w:pPr>
        <w:widowControl w:val="0"/>
        <w:autoSpaceDE w:val="0"/>
        <w:autoSpaceDN w:val="0"/>
        <w:adjustRightInd w:val="0"/>
        <w:ind w:firstLine="540"/>
        <w:jc w:val="both"/>
      </w:pPr>
      <w:r w:rsidRPr="0079738A">
        <w:t>где:</w:t>
      </w:r>
    </w:p>
    <w:p w:rsidR="00C80E34" w:rsidRPr="0079738A" w:rsidRDefault="00C80E34" w:rsidP="00C80E34">
      <w:pPr>
        <w:widowControl w:val="0"/>
        <w:autoSpaceDE w:val="0"/>
        <w:autoSpaceDN w:val="0"/>
        <w:adjustRightInd w:val="0"/>
        <w:ind w:firstLine="540"/>
        <w:jc w:val="both"/>
      </w:pPr>
      <w:r w:rsidRPr="0079738A">
        <w:t>А - арендная плата за земельный участок в год в рублях;</w:t>
      </w:r>
    </w:p>
    <w:p w:rsidR="00C80E34" w:rsidRPr="0079738A" w:rsidRDefault="00C80E34" w:rsidP="00C80E34">
      <w:pPr>
        <w:widowControl w:val="0"/>
        <w:autoSpaceDE w:val="0"/>
        <w:autoSpaceDN w:val="0"/>
        <w:adjustRightInd w:val="0"/>
        <w:ind w:firstLine="540"/>
        <w:jc w:val="both"/>
      </w:pPr>
      <w:proofErr w:type="spellStart"/>
      <w:r w:rsidRPr="0079738A">
        <w:t>Кст</w:t>
      </w:r>
      <w:proofErr w:type="spellEnd"/>
      <w:r w:rsidRPr="0079738A">
        <w:t xml:space="preserve"> - кадастровая стоимость земельного участка в рублях;</w:t>
      </w:r>
    </w:p>
    <w:p w:rsidR="00C80E34" w:rsidRPr="0079738A" w:rsidRDefault="00C80E34" w:rsidP="00C80E34">
      <w:pPr>
        <w:widowControl w:val="0"/>
        <w:autoSpaceDE w:val="0"/>
        <w:autoSpaceDN w:val="0"/>
        <w:adjustRightInd w:val="0"/>
        <w:ind w:firstLine="540"/>
        <w:jc w:val="both"/>
      </w:pPr>
      <w:r w:rsidRPr="0079738A">
        <w:t>Кадастровая стоимость земельного участка принимается в соответствии с результатами кадастровой оценки земельных участков соответствующей категории, утвержденными нормативными правовыми актами Костромской области.</w:t>
      </w:r>
    </w:p>
    <w:p w:rsidR="00C80E34" w:rsidRPr="0079738A" w:rsidRDefault="00C80E34" w:rsidP="00C80E34">
      <w:pPr>
        <w:widowControl w:val="0"/>
        <w:autoSpaceDE w:val="0"/>
        <w:autoSpaceDN w:val="0"/>
        <w:adjustRightInd w:val="0"/>
        <w:ind w:firstLine="540"/>
        <w:jc w:val="both"/>
      </w:pPr>
      <w:proofErr w:type="gramStart"/>
      <w:r w:rsidRPr="0079738A">
        <w:t xml:space="preserve">В случае если кадастровая стоимость земельного участка не установлена нормативным правовым актом Костромской области об утверждении результатов кадастровой оценки земельных участков соответствующей категории земель на территории Костромской области, то кадастровая стоимость такого земельного участка определяется в соответствии с </w:t>
      </w:r>
      <w:hyperlink r:id="rId6" w:history="1">
        <w:r w:rsidRPr="0079738A">
          <w:t>Методическими указаниями</w:t>
        </w:r>
      </w:hyperlink>
      <w:r w:rsidRPr="0079738A">
        <w:t xml:space="preserve"> по определению кадастровой стоимости вновь образуемых земельных участков и существующих земельных участков в случаях изменения категории земель, вида разрешенного использования</w:t>
      </w:r>
      <w:proofErr w:type="gramEnd"/>
      <w:r w:rsidRPr="0079738A">
        <w:t xml:space="preserve"> или уточнения площади земельного участка, </w:t>
      </w:r>
      <w:proofErr w:type="gramStart"/>
      <w:r w:rsidRPr="0079738A">
        <w:t>утвержденными</w:t>
      </w:r>
      <w:proofErr w:type="gramEnd"/>
      <w:r w:rsidRPr="0079738A">
        <w:t xml:space="preserve"> Приказом Министерства экономического развития и торговли Российской Федерации от 12 августа 2006 года N 222 "Об утверждении Методических указаний по определению кадастровой стоимости вновь образуемых земельных участков и существующих земельных участков в случаях изменения категории земель, вида разрешенного использования или уточнения площади земельного участка";</w:t>
      </w:r>
    </w:p>
    <w:p w:rsidR="00C80E34" w:rsidRPr="0079738A" w:rsidRDefault="00C80E34" w:rsidP="00C80E34">
      <w:pPr>
        <w:widowControl w:val="0"/>
        <w:autoSpaceDE w:val="0"/>
        <w:autoSpaceDN w:val="0"/>
        <w:adjustRightInd w:val="0"/>
        <w:ind w:firstLine="540"/>
        <w:jc w:val="both"/>
      </w:pPr>
      <w:proofErr w:type="spellStart"/>
      <w:r w:rsidRPr="0079738A">
        <w:t>Ка</w:t>
      </w:r>
      <w:proofErr w:type="spellEnd"/>
      <w:r w:rsidRPr="0079738A">
        <w:t xml:space="preserve"> - коэффициент, учитывающий категорию арендатора;</w:t>
      </w:r>
    </w:p>
    <w:p w:rsidR="00C80E34" w:rsidRPr="0079738A" w:rsidRDefault="00C80E34" w:rsidP="00C80E34">
      <w:pPr>
        <w:widowControl w:val="0"/>
        <w:autoSpaceDE w:val="0"/>
        <w:autoSpaceDN w:val="0"/>
        <w:adjustRightInd w:val="0"/>
        <w:ind w:firstLine="540"/>
        <w:jc w:val="both"/>
      </w:pPr>
      <w:proofErr w:type="spellStart"/>
      <w:r w:rsidRPr="0079738A">
        <w:t>Кв</w:t>
      </w:r>
      <w:proofErr w:type="spellEnd"/>
      <w:r w:rsidRPr="0079738A">
        <w:t xml:space="preserve"> - коэффициент, учитывающий вид использования земельного участка или его назначение в зависимости от категории земель.</w:t>
      </w:r>
    </w:p>
    <w:p w:rsidR="00C80E34" w:rsidRPr="0079738A" w:rsidRDefault="00C80E34" w:rsidP="00C80E34">
      <w:pPr>
        <w:widowControl w:val="0"/>
        <w:autoSpaceDE w:val="0"/>
        <w:autoSpaceDN w:val="0"/>
        <w:adjustRightInd w:val="0"/>
        <w:ind w:firstLine="540"/>
        <w:jc w:val="both"/>
      </w:pPr>
      <w:r w:rsidRPr="0079738A">
        <w:t>Значение</w:t>
      </w:r>
      <w:proofErr w:type="gramStart"/>
      <w:r w:rsidRPr="0079738A">
        <w:t xml:space="preserve"> </w:t>
      </w:r>
      <w:proofErr w:type="spellStart"/>
      <w:r w:rsidRPr="0079738A">
        <w:t>К</w:t>
      </w:r>
      <w:proofErr w:type="gramEnd"/>
      <w:r w:rsidRPr="0079738A">
        <w:t>в</w:t>
      </w:r>
      <w:proofErr w:type="spellEnd"/>
      <w:r w:rsidRPr="0079738A">
        <w:t xml:space="preserve"> для земельных участков в составе земель:</w:t>
      </w:r>
    </w:p>
    <w:p w:rsidR="00C80E34" w:rsidRPr="0079738A" w:rsidRDefault="00C80E34" w:rsidP="00C80E34">
      <w:pPr>
        <w:widowControl w:val="0"/>
        <w:autoSpaceDE w:val="0"/>
        <w:autoSpaceDN w:val="0"/>
        <w:adjustRightInd w:val="0"/>
        <w:ind w:firstLine="540"/>
        <w:jc w:val="both"/>
      </w:pPr>
      <w:r w:rsidRPr="0079738A">
        <w:t>населенных пунктов в зависимости от вида разрешенного использования принимается в соответствии с коэффициентами, учитывающими виды разрешенного использования земельных участков в составе земель населенных пунктов, утвержденных администрацией Костромской области;</w:t>
      </w:r>
    </w:p>
    <w:p w:rsidR="00C80E34" w:rsidRPr="0079738A" w:rsidRDefault="00C80E34" w:rsidP="00C80E34">
      <w:pPr>
        <w:widowControl w:val="0"/>
        <w:autoSpaceDE w:val="0"/>
        <w:autoSpaceDN w:val="0"/>
        <w:adjustRightInd w:val="0"/>
        <w:ind w:firstLine="540"/>
        <w:jc w:val="both"/>
      </w:pPr>
      <w:r w:rsidRPr="0079738A">
        <w:t>сельскохозяйственного назначения для всех групп независимо от функционального назначения земельного участка принимается в размере, равном 0,003;</w:t>
      </w:r>
    </w:p>
    <w:p w:rsidR="00C80E34" w:rsidRPr="0079738A" w:rsidRDefault="00C80E34" w:rsidP="00C80E34">
      <w:pPr>
        <w:widowControl w:val="0"/>
        <w:autoSpaceDE w:val="0"/>
        <w:autoSpaceDN w:val="0"/>
        <w:adjustRightInd w:val="0"/>
        <w:ind w:firstLine="540"/>
        <w:jc w:val="both"/>
      </w:pPr>
      <w:r w:rsidRPr="0079738A">
        <w:t>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для всех групп принимается в размере, равном 0,015;</w:t>
      </w:r>
    </w:p>
    <w:p w:rsidR="00C80E34" w:rsidRPr="0079738A" w:rsidRDefault="00C80E34" w:rsidP="00C80E34">
      <w:pPr>
        <w:widowControl w:val="0"/>
        <w:autoSpaceDE w:val="0"/>
        <w:autoSpaceDN w:val="0"/>
        <w:adjustRightInd w:val="0"/>
        <w:ind w:firstLine="540"/>
        <w:jc w:val="both"/>
      </w:pPr>
      <w:r w:rsidRPr="0079738A">
        <w:t>особо охраняемых территорий и объектов независимо от вида использования земельного участка принимается в размере, равном 0,015.</w:t>
      </w:r>
    </w:p>
    <w:p w:rsidR="00C80E34" w:rsidRPr="0079738A" w:rsidRDefault="00C80E34" w:rsidP="00C80E34">
      <w:pPr>
        <w:widowControl w:val="0"/>
        <w:autoSpaceDE w:val="0"/>
        <w:autoSpaceDN w:val="0"/>
        <w:adjustRightInd w:val="0"/>
        <w:ind w:firstLine="540"/>
        <w:jc w:val="both"/>
      </w:pPr>
      <w:proofErr w:type="gramStart"/>
      <w:r w:rsidRPr="0079738A">
        <w:t>При расчете арендной платы за земельные участки, предоставляемые для строительства, за исключением строительства многоэтажной жилой застройки, комплексного освоения в целях жилищного строительства и индивидуальной жилой застройки, значение коэффициента, учитывающего вид разрешенного использования земельного участка (</w:t>
      </w:r>
      <w:proofErr w:type="spellStart"/>
      <w:r w:rsidRPr="0079738A">
        <w:t>Кв</w:t>
      </w:r>
      <w:proofErr w:type="spellEnd"/>
      <w:r w:rsidRPr="0079738A">
        <w:t>), принимается на период строительства в размере, соответствующем значению коэффициента, учитывающего вид разрешенного использования земельного участка для размещения соответствующих объектов, согласно коэффициентам, учитывающим виды разрешенного использования</w:t>
      </w:r>
      <w:proofErr w:type="gramEnd"/>
      <w:r w:rsidRPr="0079738A">
        <w:t xml:space="preserve"> земельных участков;</w:t>
      </w:r>
    </w:p>
    <w:p w:rsidR="00C80E34" w:rsidRPr="0079738A" w:rsidRDefault="00C80E34" w:rsidP="00C80E34">
      <w:pPr>
        <w:widowControl w:val="0"/>
        <w:autoSpaceDE w:val="0"/>
        <w:autoSpaceDN w:val="0"/>
        <w:adjustRightInd w:val="0"/>
        <w:ind w:firstLine="540"/>
        <w:jc w:val="both"/>
      </w:pPr>
      <w:r w:rsidRPr="0079738A">
        <w:t xml:space="preserve">Ки - коэффициент, соответствующий произведению годовых индексов потребительских </w:t>
      </w:r>
      <w:r w:rsidRPr="0079738A">
        <w:lastRenderedPageBreak/>
        <w:t>цен в Костромской области за период, прошедший с момента утверждения соответствующих результатов кадастровой оценки земель.</w:t>
      </w:r>
    </w:p>
    <w:p w:rsidR="00C80E34" w:rsidRPr="0079738A" w:rsidRDefault="00C80E34" w:rsidP="00C80E34">
      <w:pPr>
        <w:widowControl w:val="0"/>
        <w:autoSpaceDE w:val="0"/>
        <w:autoSpaceDN w:val="0"/>
        <w:adjustRightInd w:val="0"/>
        <w:ind w:firstLine="540"/>
        <w:jc w:val="both"/>
      </w:pPr>
      <w:r w:rsidRPr="0079738A">
        <w:t>Значение Ки определяется по формуле:</w:t>
      </w:r>
    </w:p>
    <w:p w:rsidR="00C80E34" w:rsidRPr="0079738A" w:rsidRDefault="00C80E34" w:rsidP="00C80E34">
      <w:pPr>
        <w:widowControl w:val="0"/>
        <w:autoSpaceDE w:val="0"/>
        <w:autoSpaceDN w:val="0"/>
        <w:adjustRightInd w:val="0"/>
        <w:ind w:firstLine="540"/>
        <w:jc w:val="both"/>
      </w:pPr>
    </w:p>
    <w:p w:rsidR="00C80E34" w:rsidRPr="0079738A" w:rsidRDefault="00C80E34" w:rsidP="00C80E34">
      <w:pPr>
        <w:widowControl w:val="0"/>
        <w:autoSpaceDE w:val="0"/>
        <w:autoSpaceDN w:val="0"/>
        <w:adjustRightInd w:val="0"/>
        <w:ind w:firstLine="540"/>
        <w:jc w:val="both"/>
      </w:pPr>
      <w:r w:rsidRPr="0079738A">
        <w:t>Ки = Ки</w:t>
      </w:r>
      <w:proofErr w:type="gramStart"/>
      <w:r w:rsidRPr="0079738A">
        <w:t>1</w:t>
      </w:r>
      <w:proofErr w:type="gramEnd"/>
      <w:r w:rsidRPr="0079738A">
        <w:t xml:space="preserve"> </w:t>
      </w:r>
      <w:proofErr w:type="spellStart"/>
      <w:r w:rsidRPr="0079738A">
        <w:t>х</w:t>
      </w:r>
      <w:proofErr w:type="spellEnd"/>
      <w:r w:rsidRPr="0079738A">
        <w:t xml:space="preserve"> Ки2 </w:t>
      </w:r>
      <w:proofErr w:type="spellStart"/>
      <w:r w:rsidRPr="0079738A">
        <w:t>х</w:t>
      </w:r>
      <w:proofErr w:type="spellEnd"/>
      <w:r w:rsidRPr="0079738A">
        <w:t xml:space="preserve"> ... </w:t>
      </w:r>
      <w:proofErr w:type="spellStart"/>
      <w:r w:rsidRPr="0079738A">
        <w:t>х</w:t>
      </w:r>
      <w:proofErr w:type="spellEnd"/>
      <w:r w:rsidRPr="0079738A">
        <w:t xml:space="preserve"> </w:t>
      </w:r>
      <w:proofErr w:type="spellStart"/>
      <w:r w:rsidRPr="0079738A">
        <w:t>Киn</w:t>
      </w:r>
      <w:proofErr w:type="spellEnd"/>
      <w:r w:rsidRPr="0079738A">
        <w:t>,</w:t>
      </w:r>
    </w:p>
    <w:p w:rsidR="00C80E34" w:rsidRPr="0079738A" w:rsidRDefault="00C80E34" w:rsidP="00C80E34">
      <w:pPr>
        <w:widowControl w:val="0"/>
        <w:autoSpaceDE w:val="0"/>
        <w:autoSpaceDN w:val="0"/>
        <w:adjustRightInd w:val="0"/>
        <w:ind w:firstLine="540"/>
        <w:jc w:val="both"/>
      </w:pPr>
    </w:p>
    <w:p w:rsidR="00C80E34" w:rsidRPr="0079738A" w:rsidRDefault="00C80E34" w:rsidP="00C80E34">
      <w:pPr>
        <w:widowControl w:val="0"/>
        <w:autoSpaceDE w:val="0"/>
        <w:autoSpaceDN w:val="0"/>
        <w:adjustRightInd w:val="0"/>
        <w:ind w:firstLine="540"/>
        <w:jc w:val="both"/>
      </w:pPr>
      <w:r w:rsidRPr="0079738A">
        <w:t>где Ки</w:t>
      </w:r>
      <w:proofErr w:type="gramStart"/>
      <w:r w:rsidRPr="0079738A">
        <w:t>1</w:t>
      </w:r>
      <w:proofErr w:type="gramEnd"/>
      <w:r w:rsidRPr="0079738A">
        <w:t xml:space="preserve">, Ки2, ..., </w:t>
      </w:r>
      <w:proofErr w:type="spellStart"/>
      <w:r w:rsidRPr="0079738A">
        <w:t>Киn</w:t>
      </w:r>
      <w:proofErr w:type="spellEnd"/>
      <w:r w:rsidRPr="0079738A">
        <w:t xml:space="preserve"> - годовые индексы потребительских цен в Костромской области за период, прошедший с момента утверждения соответствующих результатов кадастровой оценки земель.</w:t>
      </w:r>
    </w:p>
    <w:p w:rsidR="00C80E34" w:rsidRPr="0079738A" w:rsidRDefault="00C80E34" w:rsidP="00C80E34">
      <w:pPr>
        <w:widowControl w:val="0"/>
        <w:autoSpaceDE w:val="0"/>
        <w:autoSpaceDN w:val="0"/>
        <w:adjustRightInd w:val="0"/>
        <w:ind w:firstLine="540"/>
        <w:jc w:val="both"/>
      </w:pPr>
      <w:r w:rsidRPr="0079738A">
        <w:t>Значение Ки для расчета арендной платы за использование земельных участков на очередной финансовый год ежегодно в срок до 30 декабря текущего года утверждается постановлением администрации Костромской области. Значение Ки на год, в котором утверждаются соответствующие результаты государственной кадастровой оценки земель, а также в первый год применения таких результатов для определения величины арендной платы за земельный участок принимается в размере, равном 1;</w:t>
      </w:r>
    </w:p>
    <w:p w:rsidR="00C80E34" w:rsidRPr="0079738A" w:rsidRDefault="00C80E34" w:rsidP="00C80E34">
      <w:pPr>
        <w:widowControl w:val="0"/>
        <w:autoSpaceDE w:val="0"/>
        <w:autoSpaceDN w:val="0"/>
        <w:adjustRightInd w:val="0"/>
        <w:ind w:firstLine="540"/>
        <w:jc w:val="both"/>
      </w:pPr>
      <w:proofErr w:type="spellStart"/>
      <w:r w:rsidRPr="0079738A">
        <w:t>Кк</w:t>
      </w:r>
      <w:proofErr w:type="spellEnd"/>
      <w:r w:rsidRPr="0079738A">
        <w:t xml:space="preserve"> - корректирующий коэффициент. </w:t>
      </w:r>
      <w:proofErr w:type="gramStart"/>
      <w:r w:rsidRPr="0079738A">
        <w:t xml:space="preserve">Значение </w:t>
      </w:r>
      <w:proofErr w:type="spellStart"/>
      <w:r w:rsidRPr="0079738A">
        <w:t>Кк</w:t>
      </w:r>
      <w:proofErr w:type="spellEnd"/>
      <w:r w:rsidRPr="0079738A">
        <w:t xml:space="preserve"> определяется как отношение суммы доходов от арендной платы за земельные участки, установленной в соответствии с годовым бюджетным назначением, без учета увеличения или снижения сумм плановых назначений по данному доходному источнику в текущем финансовом году, к объему доходов от арендной платы за земельные участки, рассчитанному в соответствии с настоящим Порядком расчета арендной платы без учета корректирующего коэффициента.</w:t>
      </w:r>
      <w:proofErr w:type="gramEnd"/>
      <w:r w:rsidRPr="0079738A">
        <w:t xml:space="preserve"> Значения </w:t>
      </w:r>
      <w:proofErr w:type="spellStart"/>
      <w:r w:rsidRPr="0079738A">
        <w:t>Кк</w:t>
      </w:r>
      <w:proofErr w:type="spellEnd"/>
      <w:r w:rsidRPr="0079738A">
        <w:t xml:space="preserve"> устанавливаются органами, уполномоченными на распоряжение земельными участками:</w:t>
      </w:r>
    </w:p>
    <w:p w:rsidR="00C80E34" w:rsidRPr="0079738A" w:rsidRDefault="00C80E34" w:rsidP="00C80E34">
      <w:pPr>
        <w:widowControl w:val="0"/>
        <w:autoSpaceDE w:val="0"/>
        <w:autoSpaceDN w:val="0"/>
        <w:adjustRightInd w:val="0"/>
        <w:ind w:firstLine="540"/>
        <w:jc w:val="both"/>
      </w:pPr>
      <w:r w:rsidRPr="0079738A">
        <w:t>по видам разрешенного использования земель населенных пунктов;</w:t>
      </w:r>
    </w:p>
    <w:p w:rsidR="00C80E34" w:rsidRPr="0079738A" w:rsidRDefault="00C80E34" w:rsidP="00C80E34">
      <w:pPr>
        <w:widowControl w:val="0"/>
        <w:autoSpaceDE w:val="0"/>
        <w:autoSpaceDN w:val="0"/>
        <w:adjustRightInd w:val="0"/>
        <w:ind w:firstLine="540"/>
        <w:jc w:val="both"/>
      </w:pPr>
      <w:r w:rsidRPr="0079738A">
        <w:t>по группам земель сельскохозяйственного назначения;</w:t>
      </w:r>
    </w:p>
    <w:p w:rsidR="00C80E34" w:rsidRPr="0079738A" w:rsidRDefault="00C80E34" w:rsidP="00C80E34">
      <w:pPr>
        <w:widowControl w:val="0"/>
        <w:autoSpaceDE w:val="0"/>
        <w:autoSpaceDN w:val="0"/>
        <w:adjustRightInd w:val="0"/>
        <w:ind w:firstLine="540"/>
        <w:jc w:val="both"/>
      </w:pPr>
      <w:proofErr w:type="gramStart"/>
      <w:r w:rsidRPr="0079738A">
        <w:t>по группам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roofErr w:type="gramEnd"/>
    </w:p>
    <w:p w:rsidR="00C80E34" w:rsidRPr="0079738A" w:rsidRDefault="00C80E34" w:rsidP="00C80E34">
      <w:pPr>
        <w:widowControl w:val="0"/>
        <w:autoSpaceDE w:val="0"/>
        <w:autoSpaceDN w:val="0"/>
        <w:adjustRightInd w:val="0"/>
        <w:ind w:firstLine="540"/>
        <w:jc w:val="both"/>
      </w:pPr>
      <w:r w:rsidRPr="0079738A">
        <w:t>по видам использования земельных участков в составе земель особо охраняемых территорий и объектов.</w:t>
      </w:r>
    </w:p>
    <w:p w:rsidR="00C80E34" w:rsidRPr="0079738A" w:rsidRDefault="00C80E34" w:rsidP="00C80E34">
      <w:pPr>
        <w:widowControl w:val="0"/>
        <w:autoSpaceDE w:val="0"/>
        <w:autoSpaceDN w:val="0"/>
        <w:adjustRightInd w:val="0"/>
        <w:ind w:firstLine="540"/>
        <w:jc w:val="both"/>
      </w:pPr>
      <w:r w:rsidRPr="0079738A">
        <w:t>Сумма арендной платы за использование конкретного земельного участка, рассчитанная в соответствии с настоящим Порядком, не может быть меньше суммы земельного налога, исчисленного в отношении этого земельного участка. В случае если сумма арендной платы, рассчитанная в соответствии с настоящим Порядком, ниже суммы земельного налога, исчисленного в отношении конкретного земельного участка, то арендная плата принимается в размере земельного налога в отношении соответствующего земельного участка.</w:t>
      </w:r>
    </w:p>
    <w:p w:rsidR="00C80E34" w:rsidRPr="0079738A" w:rsidRDefault="0046695B" w:rsidP="00C80E34">
      <w:pPr>
        <w:widowControl w:val="0"/>
        <w:autoSpaceDE w:val="0"/>
        <w:autoSpaceDN w:val="0"/>
        <w:adjustRightInd w:val="0"/>
        <w:ind w:firstLine="540"/>
        <w:jc w:val="both"/>
      </w:pPr>
      <w:r w:rsidRPr="0079738A">
        <w:t>10</w:t>
      </w:r>
      <w:r w:rsidR="00C80E34" w:rsidRPr="0079738A">
        <w:t xml:space="preserve">. </w:t>
      </w:r>
      <w:proofErr w:type="gramStart"/>
      <w:r w:rsidR="00C80E34" w:rsidRPr="0079738A">
        <w:t>Арендная плата изменяется в одностороннем порядке по требованию арендодателя в связи с изменением коэффициента, соответствующего индексу потребительских цен в Костромской области за предшествующий период, ежегодно утверждаемого постановлением администрации Костромской области, при изменении кадастровой стоимости земельного участка и в иных случаях - при изменении законодательства Российской Федерации, Костромской области, нормативных правовых актов Костромской области.</w:t>
      </w:r>
      <w:proofErr w:type="gramEnd"/>
    </w:p>
    <w:p w:rsidR="0047373D" w:rsidRDefault="0047373D" w:rsidP="00C80E34">
      <w:pPr>
        <w:widowControl w:val="0"/>
        <w:autoSpaceDE w:val="0"/>
        <w:autoSpaceDN w:val="0"/>
        <w:adjustRightInd w:val="0"/>
        <w:jc w:val="center"/>
        <w:outlineLvl w:val="1"/>
      </w:pPr>
      <w:bookmarkStart w:id="1" w:name="Par131"/>
      <w:bookmarkStart w:id="2" w:name="Par142"/>
      <w:bookmarkEnd w:id="1"/>
      <w:bookmarkEnd w:id="2"/>
    </w:p>
    <w:p w:rsidR="00C80E34" w:rsidRPr="0079738A" w:rsidRDefault="00C80E34" w:rsidP="00C80E34">
      <w:pPr>
        <w:widowControl w:val="0"/>
        <w:autoSpaceDE w:val="0"/>
        <w:autoSpaceDN w:val="0"/>
        <w:adjustRightInd w:val="0"/>
        <w:jc w:val="center"/>
        <w:outlineLvl w:val="1"/>
      </w:pPr>
      <w:r w:rsidRPr="0079738A">
        <w:t xml:space="preserve">Глава </w:t>
      </w:r>
      <w:r w:rsidR="008C47E1">
        <w:t>3</w:t>
      </w:r>
      <w:r w:rsidRPr="0079738A">
        <w:t>. ПОРЯДОК, СРОКИ И УСЛОВИЯ ВНЕСЕНИЯ АРЕНДНОЙ ПЛАТЫ</w:t>
      </w:r>
    </w:p>
    <w:p w:rsidR="00C80E34" w:rsidRPr="0079738A" w:rsidRDefault="00C80E34" w:rsidP="00C80E34">
      <w:pPr>
        <w:widowControl w:val="0"/>
        <w:autoSpaceDE w:val="0"/>
        <w:autoSpaceDN w:val="0"/>
        <w:adjustRightInd w:val="0"/>
        <w:ind w:firstLine="540"/>
        <w:jc w:val="both"/>
      </w:pPr>
    </w:p>
    <w:p w:rsidR="00C80E34" w:rsidRPr="0079738A" w:rsidRDefault="00C80E34" w:rsidP="00C80E34">
      <w:pPr>
        <w:widowControl w:val="0"/>
        <w:autoSpaceDE w:val="0"/>
        <w:autoSpaceDN w:val="0"/>
        <w:adjustRightInd w:val="0"/>
        <w:ind w:firstLine="540"/>
        <w:jc w:val="both"/>
      </w:pPr>
      <w:r w:rsidRPr="0079738A">
        <w:t>1</w:t>
      </w:r>
      <w:r w:rsidR="0046695B" w:rsidRPr="0079738A">
        <w:t>1</w:t>
      </w:r>
      <w:r w:rsidRPr="0079738A">
        <w:t>. Арендатор перечисляет арендную плату ежеквартально в размере одной четвертой от суммы, указанной в договоре аренды земельного участка, в срок не позднее первого числа месяца, следующего за отчетным кварталом, в порядке, установленном действующим бюджетным законодательством Российской Федерации. Органами, уполномоченными на распоряжение земельными участками, могут быть установлены иные сроки внесения арендных платежей для физических лиц (за исключением индивидуальных предпринимателей). Обязательство по внесению арендной платы считается исполненным плательщиком:</w:t>
      </w:r>
    </w:p>
    <w:p w:rsidR="00C80E34" w:rsidRPr="0079738A" w:rsidRDefault="00C80E34" w:rsidP="00C80E34">
      <w:pPr>
        <w:widowControl w:val="0"/>
        <w:autoSpaceDE w:val="0"/>
        <w:autoSpaceDN w:val="0"/>
        <w:adjustRightInd w:val="0"/>
        <w:ind w:firstLine="540"/>
        <w:jc w:val="both"/>
      </w:pPr>
      <w:r w:rsidRPr="0079738A">
        <w:t>1) со дня предъявления в банк поручения на перечисление в бюджетную систему Российской Федерации на соответствующий счет Управления Федерального казначейства по Костромской области денежных средств со счета плательщика в банке при наличии на нем достаточного денежного остатка на день платежа;</w:t>
      </w:r>
    </w:p>
    <w:p w:rsidR="00C80E34" w:rsidRPr="0079738A" w:rsidRDefault="00C80E34" w:rsidP="00C80E34">
      <w:pPr>
        <w:widowControl w:val="0"/>
        <w:autoSpaceDE w:val="0"/>
        <w:autoSpaceDN w:val="0"/>
        <w:adjustRightInd w:val="0"/>
        <w:ind w:firstLine="540"/>
        <w:jc w:val="both"/>
      </w:pPr>
      <w:r w:rsidRPr="0079738A">
        <w:lastRenderedPageBreak/>
        <w:t>2) со дня отражения на лицевом счете организации, которой открыт лицевой счет, операции по перечислению соответствующих денежных сре</w:t>
      </w:r>
      <w:proofErr w:type="gramStart"/>
      <w:r w:rsidRPr="0079738A">
        <w:t>дств в б</w:t>
      </w:r>
      <w:proofErr w:type="gramEnd"/>
      <w:r w:rsidRPr="0079738A">
        <w:t>юджетную систему Российской Федерации;</w:t>
      </w:r>
    </w:p>
    <w:p w:rsidR="00C80E34" w:rsidRPr="0079738A" w:rsidRDefault="00C80E34" w:rsidP="00C80E34">
      <w:pPr>
        <w:widowControl w:val="0"/>
        <w:autoSpaceDE w:val="0"/>
        <w:autoSpaceDN w:val="0"/>
        <w:adjustRightInd w:val="0"/>
        <w:ind w:firstLine="540"/>
        <w:jc w:val="both"/>
      </w:pPr>
      <w:r w:rsidRPr="0079738A">
        <w:t>3) со дня внесения физическим лицом в банк, кассу местной администрации либо в организацию федеральной почтовой связи наличных денежных сре</w:t>
      </w:r>
      <w:proofErr w:type="gramStart"/>
      <w:r w:rsidRPr="0079738A">
        <w:t>дств дл</w:t>
      </w:r>
      <w:proofErr w:type="gramEnd"/>
      <w:r w:rsidRPr="0079738A">
        <w:t>я их перечисления в бюджетную систему Российской Федерации на соответствующий счет Управления Федерального казначейства по Костромской области.</w:t>
      </w:r>
    </w:p>
    <w:p w:rsidR="00C80E34" w:rsidRPr="0079738A" w:rsidRDefault="00C80E34" w:rsidP="00C80E34">
      <w:pPr>
        <w:widowControl w:val="0"/>
        <w:autoSpaceDE w:val="0"/>
        <w:autoSpaceDN w:val="0"/>
        <w:adjustRightInd w:val="0"/>
        <w:ind w:firstLine="540"/>
        <w:jc w:val="both"/>
      </w:pPr>
    </w:p>
    <w:p w:rsidR="00C80E34" w:rsidRPr="0079738A" w:rsidRDefault="008C47E1" w:rsidP="00C80E34">
      <w:pPr>
        <w:widowControl w:val="0"/>
        <w:autoSpaceDE w:val="0"/>
        <w:autoSpaceDN w:val="0"/>
        <w:adjustRightInd w:val="0"/>
        <w:jc w:val="center"/>
        <w:outlineLvl w:val="1"/>
      </w:pPr>
      <w:bookmarkStart w:id="3" w:name="Par150"/>
      <w:bookmarkEnd w:id="3"/>
      <w:r>
        <w:t>Глава 4</w:t>
      </w:r>
      <w:r w:rsidR="00C80E34" w:rsidRPr="0079738A">
        <w:t>. ОСОБЫЕ УСЛОВИЯ</w:t>
      </w:r>
    </w:p>
    <w:p w:rsidR="00C80E34" w:rsidRPr="0079738A" w:rsidRDefault="00C80E34" w:rsidP="00C80E34">
      <w:pPr>
        <w:widowControl w:val="0"/>
        <w:autoSpaceDE w:val="0"/>
        <w:autoSpaceDN w:val="0"/>
        <w:adjustRightInd w:val="0"/>
        <w:jc w:val="center"/>
        <w:outlineLvl w:val="1"/>
      </w:pPr>
    </w:p>
    <w:p w:rsidR="00C80E34" w:rsidRPr="0079738A" w:rsidRDefault="00C80E34" w:rsidP="00C80E34">
      <w:pPr>
        <w:widowControl w:val="0"/>
        <w:autoSpaceDE w:val="0"/>
        <w:autoSpaceDN w:val="0"/>
        <w:adjustRightInd w:val="0"/>
        <w:ind w:firstLine="540"/>
        <w:jc w:val="both"/>
      </w:pPr>
      <w:r w:rsidRPr="0079738A">
        <w:t>1</w:t>
      </w:r>
      <w:r w:rsidR="0046695B" w:rsidRPr="0079738A">
        <w:t>2</w:t>
      </w:r>
      <w:r w:rsidRPr="0079738A">
        <w:t>. За земельные участки, предоставленные в аренду для проведения проектно-изыскательских работ на срок не более чем один год, арендная плата взимается в размере 50 процентов от расчетной величины арендной платы.</w:t>
      </w:r>
    </w:p>
    <w:p w:rsidR="00C80E34" w:rsidRPr="0079738A" w:rsidRDefault="00DD129E" w:rsidP="00C80E34">
      <w:pPr>
        <w:widowControl w:val="0"/>
        <w:autoSpaceDE w:val="0"/>
        <w:autoSpaceDN w:val="0"/>
        <w:adjustRightInd w:val="0"/>
        <w:ind w:firstLine="540"/>
        <w:jc w:val="both"/>
      </w:pPr>
      <w:r>
        <w:t>13</w:t>
      </w:r>
      <w:r w:rsidR="00C80E34" w:rsidRPr="0079738A">
        <w:t>. Арендная плата за земельные участки, предоставленные для строительства, за исключением индивидуального жилищного строительства, при превышении нормативных сроков строительства, предусмотренных проектом организации строительства объекта капитального строительства, за каждый год просрочки ввода объекта в эксплуатацию взимается:</w:t>
      </w:r>
    </w:p>
    <w:p w:rsidR="00C80E34" w:rsidRPr="0079738A" w:rsidRDefault="00C80E34" w:rsidP="00C80E34">
      <w:pPr>
        <w:widowControl w:val="0"/>
        <w:autoSpaceDE w:val="0"/>
        <w:autoSpaceDN w:val="0"/>
        <w:adjustRightInd w:val="0"/>
        <w:ind w:firstLine="540"/>
        <w:jc w:val="both"/>
      </w:pPr>
      <w:r w:rsidRPr="0079738A">
        <w:t xml:space="preserve">первый год просрочки - в </w:t>
      </w:r>
      <w:proofErr w:type="spellStart"/>
      <w:r w:rsidRPr="0079738A">
        <w:t>полуторакратном</w:t>
      </w:r>
      <w:proofErr w:type="spellEnd"/>
      <w:r w:rsidRPr="0079738A">
        <w:t xml:space="preserve"> размере;</w:t>
      </w:r>
    </w:p>
    <w:p w:rsidR="00C80E34" w:rsidRPr="0079738A" w:rsidRDefault="00C80E34" w:rsidP="00C80E34">
      <w:pPr>
        <w:widowControl w:val="0"/>
        <w:autoSpaceDE w:val="0"/>
        <w:autoSpaceDN w:val="0"/>
        <w:adjustRightInd w:val="0"/>
        <w:ind w:firstLine="540"/>
        <w:jc w:val="both"/>
      </w:pPr>
      <w:r w:rsidRPr="0079738A">
        <w:t>второй год просрочки - в двукратном размере;</w:t>
      </w:r>
    </w:p>
    <w:p w:rsidR="0046695B" w:rsidRPr="0079738A" w:rsidRDefault="0046695B" w:rsidP="0046695B">
      <w:pPr>
        <w:autoSpaceDE w:val="0"/>
        <w:autoSpaceDN w:val="0"/>
        <w:adjustRightInd w:val="0"/>
        <w:ind w:firstLine="540"/>
        <w:jc w:val="both"/>
      </w:pPr>
      <w:r w:rsidRPr="0079738A">
        <w:t>Арендная плата за земельные участки, предоставленные гражданам для индивидуального жилищного строительства, взимается в двукратном размере в течение периода проектирования и строительства, превышающего десятилетний срок, вплоть до государственной регистрации прав на построенный объект недвижимости.</w:t>
      </w:r>
    </w:p>
    <w:p w:rsidR="0046695B" w:rsidRPr="0079738A" w:rsidRDefault="00DD129E" w:rsidP="0046695B">
      <w:pPr>
        <w:autoSpaceDE w:val="0"/>
        <w:autoSpaceDN w:val="0"/>
        <w:adjustRightInd w:val="0"/>
        <w:ind w:firstLine="540"/>
        <w:jc w:val="both"/>
      </w:pPr>
      <w:r>
        <w:t>14</w:t>
      </w:r>
      <w:r w:rsidR="0046695B" w:rsidRPr="0079738A">
        <w:t>. Арендная плата взимается в размере 40 процентов от расчетной величины арендной платы на период нормативного срока строительства в случае предоставления земельных участков:</w:t>
      </w:r>
    </w:p>
    <w:p w:rsidR="0046695B" w:rsidRPr="0079738A" w:rsidRDefault="0046695B" w:rsidP="0046695B">
      <w:pPr>
        <w:autoSpaceDE w:val="0"/>
        <w:autoSpaceDN w:val="0"/>
        <w:adjustRightInd w:val="0"/>
        <w:ind w:firstLine="540"/>
        <w:jc w:val="both"/>
      </w:pPr>
      <w:r w:rsidRPr="0079738A">
        <w:t>1) для комплексного освоения в целях жилищного строительства;</w:t>
      </w:r>
    </w:p>
    <w:p w:rsidR="0046695B" w:rsidRPr="0079738A" w:rsidRDefault="0046695B" w:rsidP="0046695B">
      <w:pPr>
        <w:autoSpaceDE w:val="0"/>
        <w:autoSpaceDN w:val="0"/>
        <w:adjustRightInd w:val="0"/>
        <w:ind w:firstLine="540"/>
        <w:jc w:val="both"/>
      </w:pPr>
      <w:r w:rsidRPr="0079738A">
        <w:t>2) для индивидуального жилищного строительства.</w:t>
      </w:r>
    </w:p>
    <w:p w:rsidR="0046695B" w:rsidRPr="0079738A" w:rsidRDefault="00DD129E" w:rsidP="0046695B">
      <w:pPr>
        <w:autoSpaceDE w:val="0"/>
        <w:autoSpaceDN w:val="0"/>
        <w:adjustRightInd w:val="0"/>
        <w:ind w:firstLine="540"/>
        <w:jc w:val="both"/>
      </w:pPr>
      <w:r>
        <w:t>15</w:t>
      </w:r>
      <w:r w:rsidR="0046695B" w:rsidRPr="0079738A">
        <w:t xml:space="preserve">. </w:t>
      </w:r>
      <w:proofErr w:type="gramStart"/>
      <w:r w:rsidR="0046695B" w:rsidRPr="0079738A">
        <w:t>Годовой размер арендной платы за земельные участки, предоставленные для реализации инвестиционных проектов, включенных в Реестр инвестиционных проектов Костромской области, устанавливается равным полутора процентам кадастровой стоимости арендуемых земельных участков в пределах сроков строительства (реконструкции), предусмотренных проектом организации строительства объектов капитального строительства либо на срок освоения земельного участка, в случае, если земельный участок предоставлен из состава земель сельскохозяйственного назначения.</w:t>
      </w:r>
      <w:proofErr w:type="gramEnd"/>
    </w:p>
    <w:p w:rsidR="0046695B" w:rsidRPr="0079738A" w:rsidRDefault="0046695B" w:rsidP="0046695B">
      <w:pPr>
        <w:widowControl w:val="0"/>
        <w:autoSpaceDE w:val="0"/>
        <w:autoSpaceDN w:val="0"/>
        <w:adjustRightInd w:val="0"/>
        <w:ind w:firstLine="567"/>
        <w:jc w:val="both"/>
      </w:pPr>
    </w:p>
    <w:p w:rsidR="0046695B" w:rsidRPr="0079738A" w:rsidRDefault="0046695B" w:rsidP="0046695B">
      <w:pPr>
        <w:widowControl w:val="0"/>
        <w:autoSpaceDE w:val="0"/>
        <w:autoSpaceDN w:val="0"/>
        <w:adjustRightInd w:val="0"/>
        <w:ind w:firstLine="567"/>
        <w:jc w:val="both"/>
      </w:pPr>
    </w:p>
    <w:p w:rsidR="0046695B" w:rsidRPr="0079738A" w:rsidRDefault="0046695B" w:rsidP="0046695B">
      <w:pPr>
        <w:widowControl w:val="0"/>
        <w:autoSpaceDE w:val="0"/>
        <w:autoSpaceDN w:val="0"/>
        <w:adjustRightInd w:val="0"/>
        <w:ind w:firstLine="567"/>
        <w:jc w:val="both"/>
      </w:pPr>
    </w:p>
    <w:p w:rsidR="0046695B" w:rsidRPr="0079738A" w:rsidRDefault="0046695B" w:rsidP="0046695B">
      <w:pPr>
        <w:widowControl w:val="0"/>
        <w:autoSpaceDE w:val="0"/>
        <w:autoSpaceDN w:val="0"/>
        <w:adjustRightInd w:val="0"/>
        <w:ind w:firstLine="567"/>
        <w:jc w:val="both"/>
      </w:pPr>
    </w:p>
    <w:p w:rsidR="0046695B" w:rsidRPr="0079738A" w:rsidRDefault="0046695B" w:rsidP="0046695B">
      <w:pPr>
        <w:widowControl w:val="0"/>
        <w:autoSpaceDE w:val="0"/>
        <w:autoSpaceDN w:val="0"/>
        <w:adjustRightInd w:val="0"/>
        <w:ind w:firstLine="567"/>
        <w:jc w:val="both"/>
      </w:pPr>
    </w:p>
    <w:p w:rsidR="0046695B" w:rsidRDefault="0046695B" w:rsidP="0046695B">
      <w:pPr>
        <w:widowControl w:val="0"/>
        <w:autoSpaceDE w:val="0"/>
        <w:autoSpaceDN w:val="0"/>
        <w:adjustRightInd w:val="0"/>
        <w:ind w:firstLine="567"/>
        <w:jc w:val="both"/>
        <w:rPr>
          <w:sz w:val="28"/>
          <w:szCs w:val="28"/>
        </w:rPr>
      </w:pPr>
    </w:p>
    <w:p w:rsidR="0046695B" w:rsidRDefault="0046695B" w:rsidP="0046695B">
      <w:pPr>
        <w:widowControl w:val="0"/>
        <w:autoSpaceDE w:val="0"/>
        <w:autoSpaceDN w:val="0"/>
        <w:adjustRightInd w:val="0"/>
        <w:ind w:firstLine="567"/>
        <w:jc w:val="both"/>
        <w:rPr>
          <w:sz w:val="28"/>
          <w:szCs w:val="28"/>
        </w:rPr>
      </w:pPr>
    </w:p>
    <w:p w:rsidR="0046695B" w:rsidRDefault="0046695B" w:rsidP="0046695B">
      <w:pPr>
        <w:widowControl w:val="0"/>
        <w:autoSpaceDE w:val="0"/>
        <w:autoSpaceDN w:val="0"/>
        <w:adjustRightInd w:val="0"/>
        <w:ind w:firstLine="567"/>
        <w:jc w:val="both"/>
        <w:rPr>
          <w:sz w:val="28"/>
          <w:szCs w:val="28"/>
        </w:rPr>
      </w:pPr>
    </w:p>
    <w:p w:rsidR="0046695B" w:rsidRDefault="0046695B" w:rsidP="0046695B">
      <w:pPr>
        <w:widowControl w:val="0"/>
        <w:autoSpaceDE w:val="0"/>
        <w:autoSpaceDN w:val="0"/>
        <w:adjustRightInd w:val="0"/>
        <w:ind w:firstLine="567"/>
        <w:jc w:val="both"/>
        <w:rPr>
          <w:sz w:val="28"/>
          <w:szCs w:val="28"/>
        </w:rPr>
      </w:pPr>
    </w:p>
    <w:p w:rsidR="0046695B" w:rsidRDefault="0046695B" w:rsidP="0046695B">
      <w:pPr>
        <w:widowControl w:val="0"/>
        <w:autoSpaceDE w:val="0"/>
        <w:autoSpaceDN w:val="0"/>
        <w:adjustRightInd w:val="0"/>
        <w:ind w:firstLine="567"/>
        <w:jc w:val="both"/>
        <w:rPr>
          <w:sz w:val="28"/>
          <w:szCs w:val="28"/>
        </w:rPr>
      </w:pPr>
    </w:p>
    <w:p w:rsidR="00C63F22" w:rsidRDefault="00C63F22" w:rsidP="0046695B">
      <w:pPr>
        <w:widowControl w:val="0"/>
        <w:autoSpaceDE w:val="0"/>
        <w:autoSpaceDN w:val="0"/>
        <w:adjustRightInd w:val="0"/>
        <w:ind w:firstLine="567"/>
        <w:jc w:val="both"/>
        <w:rPr>
          <w:sz w:val="28"/>
          <w:szCs w:val="28"/>
        </w:rPr>
      </w:pPr>
    </w:p>
    <w:p w:rsidR="00C63F22" w:rsidRDefault="00C63F22" w:rsidP="0046695B">
      <w:pPr>
        <w:widowControl w:val="0"/>
        <w:autoSpaceDE w:val="0"/>
        <w:autoSpaceDN w:val="0"/>
        <w:adjustRightInd w:val="0"/>
        <w:ind w:firstLine="567"/>
        <w:jc w:val="both"/>
        <w:rPr>
          <w:sz w:val="28"/>
          <w:szCs w:val="28"/>
        </w:rPr>
      </w:pPr>
    </w:p>
    <w:p w:rsidR="0033216F" w:rsidRDefault="0033216F" w:rsidP="0046695B">
      <w:pPr>
        <w:widowControl w:val="0"/>
        <w:autoSpaceDE w:val="0"/>
        <w:autoSpaceDN w:val="0"/>
        <w:adjustRightInd w:val="0"/>
        <w:ind w:firstLine="567"/>
        <w:jc w:val="both"/>
        <w:rPr>
          <w:sz w:val="28"/>
          <w:szCs w:val="28"/>
        </w:rPr>
      </w:pPr>
    </w:p>
    <w:p w:rsidR="0033216F" w:rsidRDefault="0033216F" w:rsidP="0046695B">
      <w:pPr>
        <w:widowControl w:val="0"/>
        <w:autoSpaceDE w:val="0"/>
        <w:autoSpaceDN w:val="0"/>
        <w:adjustRightInd w:val="0"/>
        <w:ind w:firstLine="567"/>
        <w:jc w:val="both"/>
        <w:rPr>
          <w:sz w:val="28"/>
          <w:szCs w:val="28"/>
        </w:rPr>
      </w:pPr>
    </w:p>
    <w:p w:rsidR="0033216F" w:rsidRDefault="0033216F" w:rsidP="0046695B">
      <w:pPr>
        <w:widowControl w:val="0"/>
        <w:autoSpaceDE w:val="0"/>
        <w:autoSpaceDN w:val="0"/>
        <w:adjustRightInd w:val="0"/>
        <w:ind w:firstLine="567"/>
        <w:jc w:val="both"/>
        <w:rPr>
          <w:sz w:val="28"/>
          <w:szCs w:val="28"/>
        </w:rPr>
      </w:pPr>
    </w:p>
    <w:p w:rsidR="0033216F" w:rsidRDefault="0033216F" w:rsidP="0046695B">
      <w:pPr>
        <w:widowControl w:val="0"/>
        <w:autoSpaceDE w:val="0"/>
        <w:autoSpaceDN w:val="0"/>
        <w:adjustRightInd w:val="0"/>
        <w:ind w:firstLine="567"/>
        <w:jc w:val="both"/>
        <w:rPr>
          <w:sz w:val="28"/>
          <w:szCs w:val="28"/>
        </w:rPr>
      </w:pPr>
    </w:p>
    <w:p w:rsidR="0033216F" w:rsidRDefault="0033216F" w:rsidP="0046695B">
      <w:pPr>
        <w:widowControl w:val="0"/>
        <w:autoSpaceDE w:val="0"/>
        <w:autoSpaceDN w:val="0"/>
        <w:adjustRightInd w:val="0"/>
        <w:ind w:firstLine="567"/>
        <w:jc w:val="both"/>
        <w:rPr>
          <w:sz w:val="28"/>
          <w:szCs w:val="28"/>
        </w:rPr>
      </w:pPr>
    </w:p>
    <w:p w:rsidR="0033216F" w:rsidRDefault="0033216F" w:rsidP="0046695B">
      <w:pPr>
        <w:widowControl w:val="0"/>
        <w:autoSpaceDE w:val="0"/>
        <w:autoSpaceDN w:val="0"/>
        <w:adjustRightInd w:val="0"/>
        <w:ind w:firstLine="567"/>
        <w:jc w:val="both"/>
        <w:rPr>
          <w:sz w:val="28"/>
          <w:szCs w:val="28"/>
        </w:rPr>
      </w:pPr>
    </w:p>
    <w:p w:rsidR="00C63F22" w:rsidRDefault="00C63F22" w:rsidP="00661CF5">
      <w:pPr>
        <w:widowControl w:val="0"/>
        <w:autoSpaceDE w:val="0"/>
        <w:autoSpaceDN w:val="0"/>
        <w:adjustRightInd w:val="0"/>
        <w:jc w:val="both"/>
        <w:rPr>
          <w:sz w:val="28"/>
          <w:szCs w:val="28"/>
        </w:rPr>
      </w:pPr>
    </w:p>
    <w:p w:rsidR="0046695B" w:rsidRPr="00661CF5" w:rsidRDefault="0046695B" w:rsidP="008103BC">
      <w:pPr>
        <w:tabs>
          <w:tab w:val="left" w:pos="6521"/>
        </w:tabs>
        <w:jc w:val="right"/>
        <w:rPr>
          <w:sz w:val="22"/>
          <w:szCs w:val="22"/>
        </w:rPr>
      </w:pPr>
      <w:r w:rsidRPr="008103BC">
        <w:lastRenderedPageBreak/>
        <w:t xml:space="preserve">                                                 </w:t>
      </w:r>
      <w:r w:rsidR="00D2696A">
        <w:t xml:space="preserve">                    </w:t>
      </w:r>
      <w:r w:rsidR="00D2696A" w:rsidRPr="00661CF5">
        <w:rPr>
          <w:sz w:val="22"/>
          <w:szCs w:val="22"/>
        </w:rPr>
        <w:t xml:space="preserve">Приложение </w:t>
      </w:r>
      <w:r w:rsidR="00C63F22" w:rsidRPr="00661CF5">
        <w:rPr>
          <w:sz w:val="22"/>
          <w:szCs w:val="22"/>
        </w:rPr>
        <w:t>№</w:t>
      </w:r>
      <w:r w:rsidR="00D2696A" w:rsidRPr="00661CF5">
        <w:rPr>
          <w:sz w:val="22"/>
          <w:szCs w:val="22"/>
        </w:rPr>
        <w:t>2</w:t>
      </w:r>
    </w:p>
    <w:p w:rsidR="0046695B" w:rsidRPr="00661CF5" w:rsidRDefault="0046695B" w:rsidP="008103BC">
      <w:pPr>
        <w:tabs>
          <w:tab w:val="left" w:pos="6521"/>
        </w:tabs>
        <w:jc w:val="right"/>
        <w:rPr>
          <w:sz w:val="22"/>
          <w:szCs w:val="22"/>
        </w:rPr>
      </w:pPr>
      <w:r w:rsidRPr="00661CF5">
        <w:rPr>
          <w:sz w:val="22"/>
          <w:szCs w:val="22"/>
        </w:rPr>
        <w:t xml:space="preserve">                                                                                           Утверждено</w:t>
      </w:r>
    </w:p>
    <w:p w:rsidR="0046695B" w:rsidRPr="00661CF5" w:rsidRDefault="0046695B" w:rsidP="008103BC">
      <w:pPr>
        <w:tabs>
          <w:tab w:val="left" w:pos="6521"/>
        </w:tabs>
        <w:jc w:val="right"/>
        <w:rPr>
          <w:sz w:val="22"/>
          <w:szCs w:val="22"/>
        </w:rPr>
      </w:pPr>
      <w:r w:rsidRPr="00661CF5">
        <w:rPr>
          <w:sz w:val="22"/>
          <w:szCs w:val="22"/>
        </w:rPr>
        <w:t xml:space="preserve">                                                                    постановлением администрации</w:t>
      </w:r>
    </w:p>
    <w:p w:rsidR="0046695B" w:rsidRPr="00661CF5" w:rsidRDefault="0046695B" w:rsidP="008103BC">
      <w:pPr>
        <w:tabs>
          <w:tab w:val="left" w:pos="6521"/>
        </w:tabs>
        <w:jc w:val="right"/>
        <w:rPr>
          <w:sz w:val="22"/>
          <w:szCs w:val="22"/>
        </w:rPr>
      </w:pPr>
      <w:r w:rsidRPr="00661CF5">
        <w:rPr>
          <w:sz w:val="22"/>
          <w:szCs w:val="22"/>
        </w:rPr>
        <w:t xml:space="preserve">                                                                </w:t>
      </w:r>
      <w:r w:rsidR="0047373D" w:rsidRPr="00661CF5">
        <w:rPr>
          <w:sz w:val="22"/>
          <w:szCs w:val="22"/>
        </w:rPr>
        <w:t>городского поселения п</w:t>
      </w:r>
      <w:proofErr w:type="gramStart"/>
      <w:r w:rsidR="0047373D" w:rsidRPr="00661CF5">
        <w:rPr>
          <w:sz w:val="22"/>
          <w:szCs w:val="22"/>
        </w:rPr>
        <w:t>.П</w:t>
      </w:r>
      <w:proofErr w:type="gramEnd"/>
      <w:r w:rsidR="0047373D" w:rsidRPr="00661CF5">
        <w:rPr>
          <w:sz w:val="22"/>
          <w:szCs w:val="22"/>
        </w:rPr>
        <w:t>оназырево</w:t>
      </w:r>
      <w:r w:rsidRPr="00661CF5">
        <w:rPr>
          <w:sz w:val="22"/>
          <w:szCs w:val="22"/>
        </w:rPr>
        <w:t xml:space="preserve">      </w:t>
      </w:r>
    </w:p>
    <w:p w:rsidR="0046695B" w:rsidRDefault="0046695B" w:rsidP="00661CF5">
      <w:pPr>
        <w:tabs>
          <w:tab w:val="left" w:pos="6521"/>
        </w:tabs>
        <w:jc w:val="right"/>
        <w:rPr>
          <w:sz w:val="22"/>
          <w:szCs w:val="22"/>
        </w:rPr>
      </w:pPr>
      <w:r w:rsidRPr="00661CF5">
        <w:rPr>
          <w:sz w:val="22"/>
          <w:szCs w:val="22"/>
        </w:rPr>
        <w:t xml:space="preserve">                                                              </w:t>
      </w:r>
      <w:r w:rsidR="00696AD7">
        <w:rPr>
          <w:sz w:val="22"/>
          <w:szCs w:val="22"/>
        </w:rPr>
        <w:t xml:space="preserve">     от «24»  марта  </w:t>
      </w:r>
      <w:r w:rsidR="00326722" w:rsidRPr="00661CF5">
        <w:rPr>
          <w:sz w:val="22"/>
          <w:szCs w:val="22"/>
        </w:rPr>
        <w:t>2015</w:t>
      </w:r>
      <w:r w:rsidR="00696AD7">
        <w:rPr>
          <w:sz w:val="22"/>
          <w:szCs w:val="22"/>
        </w:rPr>
        <w:t xml:space="preserve"> года № 33</w:t>
      </w:r>
    </w:p>
    <w:p w:rsidR="00661CF5" w:rsidRPr="00661CF5" w:rsidRDefault="00661CF5" w:rsidP="00661CF5">
      <w:pPr>
        <w:tabs>
          <w:tab w:val="left" w:pos="6521"/>
        </w:tabs>
        <w:jc w:val="right"/>
        <w:rPr>
          <w:sz w:val="22"/>
          <w:szCs w:val="22"/>
        </w:rPr>
      </w:pPr>
    </w:p>
    <w:p w:rsidR="0046695B" w:rsidRPr="008103BC" w:rsidRDefault="0046695B" w:rsidP="0046695B">
      <w:pPr>
        <w:autoSpaceDE w:val="0"/>
        <w:autoSpaceDN w:val="0"/>
        <w:adjustRightInd w:val="0"/>
        <w:jc w:val="center"/>
        <w:rPr>
          <w:b/>
          <w:bCs/>
        </w:rPr>
      </w:pPr>
      <w:r w:rsidRPr="008103BC">
        <w:rPr>
          <w:b/>
          <w:bCs/>
        </w:rPr>
        <w:t>Коэффициенты,</w:t>
      </w:r>
    </w:p>
    <w:p w:rsidR="0046695B" w:rsidRPr="008103BC" w:rsidRDefault="0046695B" w:rsidP="0046695B">
      <w:pPr>
        <w:autoSpaceDE w:val="0"/>
        <w:autoSpaceDN w:val="0"/>
        <w:adjustRightInd w:val="0"/>
        <w:jc w:val="center"/>
        <w:rPr>
          <w:b/>
          <w:bCs/>
        </w:rPr>
      </w:pPr>
      <w:r w:rsidRPr="008103BC">
        <w:rPr>
          <w:b/>
          <w:bCs/>
        </w:rPr>
        <w:t>учитывающие категории арендаторов земельных участков</w:t>
      </w:r>
    </w:p>
    <w:p w:rsidR="0046695B" w:rsidRPr="008103BC" w:rsidRDefault="0046695B" w:rsidP="0046695B">
      <w:pPr>
        <w:autoSpaceDE w:val="0"/>
        <w:autoSpaceDN w:val="0"/>
        <w:adjustRightInd w:val="0"/>
        <w:ind w:firstLine="540"/>
        <w:jc w:val="both"/>
        <w:rPr>
          <w:b/>
          <w:bCs/>
        </w:rPr>
      </w:pPr>
    </w:p>
    <w:tbl>
      <w:tblPr>
        <w:tblW w:w="10349" w:type="dxa"/>
        <w:tblInd w:w="-364" w:type="dxa"/>
        <w:tblLayout w:type="fixed"/>
        <w:tblCellMar>
          <w:top w:w="75" w:type="dxa"/>
          <w:left w:w="0" w:type="dxa"/>
          <w:bottom w:w="75" w:type="dxa"/>
          <w:right w:w="0" w:type="dxa"/>
        </w:tblCellMar>
        <w:tblLook w:val="0000"/>
      </w:tblPr>
      <w:tblGrid>
        <w:gridCol w:w="710"/>
        <w:gridCol w:w="8080"/>
        <w:gridCol w:w="1559"/>
      </w:tblGrid>
      <w:tr w:rsidR="0046695B" w:rsidRPr="008103BC" w:rsidTr="00661CF5">
        <w:trPr>
          <w:trHeight w:val="50"/>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CF5" w:rsidRDefault="00661CF5">
            <w:pPr>
              <w:autoSpaceDE w:val="0"/>
              <w:autoSpaceDN w:val="0"/>
              <w:adjustRightInd w:val="0"/>
              <w:jc w:val="center"/>
              <w:rPr>
                <w:bCs/>
              </w:rPr>
            </w:pPr>
            <w:r>
              <w:rPr>
                <w:bCs/>
              </w:rPr>
              <w:t>№</w:t>
            </w:r>
            <w:r w:rsidR="0046695B" w:rsidRPr="008103BC">
              <w:rPr>
                <w:bCs/>
              </w:rPr>
              <w:t xml:space="preserve"> </w:t>
            </w:r>
          </w:p>
          <w:p w:rsidR="0046695B" w:rsidRPr="008103BC" w:rsidRDefault="0046695B">
            <w:pPr>
              <w:autoSpaceDE w:val="0"/>
              <w:autoSpaceDN w:val="0"/>
              <w:adjustRightInd w:val="0"/>
              <w:jc w:val="center"/>
              <w:rPr>
                <w:bCs/>
              </w:rPr>
            </w:pPr>
            <w:proofErr w:type="spellStart"/>
            <w:proofErr w:type="gramStart"/>
            <w:r w:rsidRPr="008103BC">
              <w:rPr>
                <w:bCs/>
              </w:rPr>
              <w:t>п</w:t>
            </w:r>
            <w:proofErr w:type="spellEnd"/>
            <w:proofErr w:type="gramEnd"/>
            <w:r w:rsidRPr="008103BC">
              <w:rPr>
                <w:bCs/>
              </w:rPr>
              <w:t>/</w:t>
            </w:r>
            <w:proofErr w:type="spellStart"/>
            <w:r w:rsidRPr="008103BC">
              <w:rPr>
                <w:bCs/>
              </w:rPr>
              <w:t>п</w:t>
            </w:r>
            <w:proofErr w:type="spellEnd"/>
          </w:p>
        </w:tc>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95B" w:rsidRPr="008103BC" w:rsidRDefault="0046695B">
            <w:pPr>
              <w:autoSpaceDE w:val="0"/>
              <w:autoSpaceDN w:val="0"/>
              <w:adjustRightInd w:val="0"/>
              <w:jc w:val="center"/>
              <w:rPr>
                <w:bCs/>
              </w:rPr>
            </w:pPr>
            <w:r w:rsidRPr="008103BC">
              <w:rPr>
                <w:bCs/>
              </w:rPr>
              <w:t>Категория арендаторов земельных участков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95B" w:rsidRPr="008103BC" w:rsidRDefault="0046695B">
            <w:pPr>
              <w:autoSpaceDE w:val="0"/>
              <w:autoSpaceDN w:val="0"/>
              <w:adjustRightInd w:val="0"/>
              <w:jc w:val="center"/>
              <w:rPr>
                <w:bCs/>
              </w:rPr>
            </w:pPr>
            <w:r w:rsidRPr="008103BC">
              <w:rPr>
                <w:bCs/>
              </w:rPr>
              <w:t>Коэффициент (</w:t>
            </w:r>
            <w:proofErr w:type="spellStart"/>
            <w:r w:rsidRPr="008103BC">
              <w:rPr>
                <w:bCs/>
              </w:rPr>
              <w:t>Ка</w:t>
            </w:r>
            <w:proofErr w:type="spellEnd"/>
            <w:r w:rsidRPr="008103BC">
              <w:rPr>
                <w:bCs/>
              </w:rPr>
              <w:t>)</w:t>
            </w:r>
          </w:p>
        </w:tc>
      </w:tr>
      <w:tr w:rsidR="0046695B" w:rsidRPr="008103BC" w:rsidTr="00661CF5">
        <w:trPr>
          <w:trHeight w:val="50"/>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95B" w:rsidRPr="008103BC" w:rsidRDefault="0046695B">
            <w:pPr>
              <w:autoSpaceDE w:val="0"/>
              <w:autoSpaceDN w:val="0"/>
              <w:adjustRightInd w:val="0"/>
              <w:jc w:val="center"/>
              <w:rPr>
                <w:bCs/>
              </w:rPr>
            </w:pPr>
            <w:r w:rsidRPr="008103BC">
              <w:rPr>
                <w:bCs/>
              </w:rPr>
              <w:t>1.</w:t>
            </w:r>
          </w:p>
        </w:tc>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95B" w:rsidRPr="008103BC" w:rsidRDefault="0046695B">
            <w:pPr>
              <w:autoSpaceDE w:val="0"/>
              <w:autoSpaceDN w:val="0"/>
              <w:adjustRightInd w:val="0"/>
              <w:rPr>
                <w:bCs/>
              </w:rPr>
            </w:pPr>
            <w:r w:rsidRPr="008103BC">
              <w:rPr>
                <w:bCs/>
              </w:rPr>
              <w:t>Физические лица: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95B" w:rsidRPr="008103BC" w:rsidRDefault="0046695B">
            <w:pPr>
              <w:autoSpaceDE w:val="0"/>
              <w:autoSpaceDN w:val="0"/>
              <w:adjustRightInd w:val="0"/>
              <w:jc w:val="center"/>
              <w:rPr>
                <w:bCs/>
              </w:rPr>
            </w:pPr>
          </w:p>
        </w:tc>
      </w:tr>
      <w:tr w:rsidR="0046695B" w:rsidRPr="008103BC" w:rsidTr="00661CF5">
        <w:trPr>
          <w:trHeight w:val="50"/>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95B" w:rsidRPr="008103BC" w:rsidRDefault="0046695B">
            <w:pPr>
              <w:autoSpaceDE w:val="0"/>
              <w:autoSpaceDN w:val="0"/>
              <w:adjustRightInd w:val="0"/>
              <w:jc w:val="center"/>
              <w:rPr>
                <w:bCs/>
              </w:rPr>
            </w:pPr>
            <w:r w:rsidRPr="008103BC">
              <w:rPr>
                <w:bCs/>
              </w:rPr>
              <w:t>1)</w:t>
            </w:r>
          </w:p>
        </w:tc>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95B" w:rsidRPr="008103BC" w:rsidRDefault="0046695B">
            <w:pPr>
              <w:autoSpaceDE w:val="0"/>
              <w:autoSpaceDN w:val="0"/>
              <w:adjustRightInd w:val="0"/>
              <w:rPr>
                <w:bCs/>
              </w:rPr>
            </w:pPr>
            <w:r w:rsidRPr="008103BC">
              <w:rPr>
                <w:bCs/>
              </w:rPr>
              <w:t>Герои Советского Союза, Герои Российской Федерации, полные кавалеры ордена Славы;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95B" w:rsidRPr="008103BC" w:rsidRDefault="0046695B">
            <w:pPr>
              <w:autoSpaceDE w:val="0"/>
              <w:autoSpaceDN w:val="0"/>
              <w:adjustRightInd w:val="0"/>
              <w:jc w:val="center"/>
              <w:rPr>
                <w:bCs/>
              </w:rPr>
            </w:pPr>
            <w:r w:rsidRPr="008103BC">
              <w:rPr>
                <w:bCs/>
              </w:rPr>
              <w:t>0,5</w:t>
            </w:r>
          </w:p>
        </w:tc>
      </w:tr>
      <w:tr w:rsidR="0046695B" w:rsidRPr="008103BC" w:rsidTr="00661CF5">
        <w:trPr>
          <w:trHeight w:val="50"/>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95B" w:rsidRPr="008103BC" w:rsidRDefault="0046695B">
            <w:pPr>
              <w:autoSpaceDE w:val="0"/>
              <w:autoSpaceDN w:val="0"/>
              <w:adjustRightInd w:val="0"/>
              <w:jc w:val="center"/>
              <w:rPr>
                <w:bCs/>
              </w:rPr>
            </w:pPr>
            <w:r w:rsidRPr="008103BC">
              <w:rPr>
                <w:bCs/>
              </w:rPr>
              <w:t>2)</w:t>
            </w:r>
          </w:p>
        </w:tc>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95B" w:rsidRPr="008103BC" w:rsidRDefault="0046695B">
            <w:pPr>
              <w:autoSpaceDE w:val="0"/>
              <w:autoSpaceDN w:val="0"/>
              <w:adjustRightInd w:val="0"/>
              <w:rPr>
                <w:bCs/>
              </w:rPr>
            </w:pPr>
            <w:r w:rsidRPr="008103BC">
              <w:rPr>
                <w:bCs/>
              </w:rPr>
              <w:t>инвалиды, имеющие I группу инвалидности, а также лица, имеющие II группу инвалидности, установленную до 1 января 2004 года;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95B" w:rsidRPr="008103BC" w:rsidRDefault="0046695B">
            <w:pPr>
              <w:autoSpaceDE w:val="0"/>
              <w:autoSpaceDN w:val="0"/>
              <w:adjustRightInd w:val="0"/>
              <w:jc w:val="center"/>
              <w:rPr>
                <w:bCs/>
              </w:rPr>
            </w:pPr>
            <w:r w:rsidRPr="008103BC">
              <w:rPr>
                <w:bCs/>
              </w:rPr>
              <w:t>0,5</w:t>
            </w:r>
          </w:p>
        </w:tc>
      </w:tr>
      <w:tr w:rsidR="0046695B" w:rsidRPr="008103BC" w:rsidTr="00661CF5">
        <w:trPr>
          <w:trHeight w:val="50"/>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95B" w:rsidRPr="008103BC" w:rsidRDefault="0046695B">
            <w:pPr>
              <w:autoSpaceDE w:val="0"/>
              <w:autoSpaceDN w:val="0"/>
              <w:adjustRightInd w:val="0"/>
              <w:jc w:val="center"/>
              <w:rPr>
                <w:bCs/>
              </w:rPr>
            </w:pPr>
            <w:r w:rsidRPr="008103BC">
              <w:rPr>
                <w:bCs/>
              </w:rPr>
              <w:t>3)</w:t>
            </w:r>
          </w:p>
        </w:tc>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95B" w:rsidRPr="008103BC" w:rsidRDefault="0046695B">
            <w:pPr>
              <w:autoSpaceDE w:val="0"/>
              <w:autoSpaceDN w:val="0"/>
              <w:adjustRightInd w:val="0"/>
              <w:rPr>
                <w:bCs/>
              </w:rPr>
            </w:pPr>
            <w:r w:rsidRPr="008103BC">
              <w:rPr>
                <w:bCs/>
              </w:rPr>
              <w:t>инвалиды с детства;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95B" w:rsidRPr="008103BC" w:rsidRDefault="0046695B">
            <w:pPr>
              <w:autoSpaceDE w:val="0"/>
              <w:autoSpaceDN w:val="0"/>
              <w:adjustRightInd w:val="0"/>
              <w:jc w:val="center"/>
              <w:rPr>
                <w:bCs/>
              </w:rPr>
            </w:pPr>
            <w:r w:rsidRPr="008103BC">
              <w:rPr>
                <w:bCs/>
              </w:rPr>
              <w:t>0,5</w:t>
            </w:r>
          </w:p>
        </w:tc>
      </w:tr>
      <w:tr w:rsidR="0046695B" w:rsidRPr="008103BC" w:rsidTr="00661CF5">
        <w:trPr>
          <w:trHeight w:val="50"/>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95B" w:rsidRPr="008103BC" w:rsidRDefault="0046695B">
            <w:pPr>
              <w:autoSpaceDE w:val="0"/>
              <w:autoSpaceDN w:val="0"/>
              <w:adjustRightInd w:val="0"/>
              <w:jc w:val="center"/>
              <w:rPr>
                <w:bCs/>
              </w:rPr>
            </w:pPr>
            <w:r w:rsidRPr="008103BC">
              <w:rPr>
                <w:bCs/>
              </w:rPr>
              <w:t>4)</w:t>
            </w:r>
          </w:p>
        </w:tc>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95B" w:rsidRPr="008103BC" w:rsidRDefault="0046695B">
            <w:pPr>
              <w:autoSpaceDE w:val="0"/>
              <w:autoSpaceDN w:val="0"/>
              <w:adjustRightInd w:val="0"/>
              <w:rPr>
                <w:bCs/>
              </w:rPr>
            </w:pPr>
            <w:r w:rsidRPr="008103BC">
              <w:rPr>
                <w:bCs/>
              </w:rPr>
              <w:t>ветераны и инвалиды Великой Отечественной войны, а также ветераны и инвалиды боевых действий;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95B" w:rsidRPr="008103BC" w:rsidRDefault="0046695B">
            <w:pPr>
              <w:autoSpaceDE w:val="0"/>
              <w:autoSpaceDN w:val="0"/>
              <w:adjustRightInd w:val="0"/>
              <w:jc w:val="center"/>
              <w:rPr>
                <w:bCs/>
              </w:rPr>
            </w:pPr>
            <w:r w:rsidRPr="008103BC">
              <w:rPr>
                <w:bCs/>
              </w:rPr>
              <w:t>0,5</w:t>
            </w:r>
          </w:p>
        </w:tc>
      </w:tr>
      <w:tr w:rsidR="0046695B" w:rsidRPr="008103BC" w:rsidTr="00661CF5">
        <w:trPr>
          <w:trHeight w:val="50"/>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95B" w:rsidRPr="008103BC" w:rsidRDefault="0046695B">
            <w:pPr>
              <w:autoSpaceDE w:val="0"/>
              <w:autoSpaceDN w:val="0"/>
              <w:adjustRightInd w:val="0"/>
              <w:jc w:val="center"/>
              <w:rPr>
                <w:bCs/>
              </w:rPr>
            </w:pPr>
            <w:r w:rsidRPr="008103BC">
              <w:rPr>
                <w:bCs/>
              </w:rPr>
              <w:t>5)</w:t>
            </w:r>
          </w:p>
        </w:tc>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95B" w:rsidRPr="008103BC" w:rsidRDefault="0046695B">
            <w:pPr>
              <w:autoSpaceDE w:val="0"/>
              <w:autoSpaceDN w:val="0"/>
              <w:adjustRightInd w:val="0"/>
              <w:rPr>
                <w:bCs/>
              </w:rPr>
            </w:pPr>
            <w:proofErr w:type="gramStart"/>
            <w:r w:rsidRPr="008103BC">
              <w:rPr>
                <w:bCs/>
              </w:rPr>
              <w:t xml:space="preserve">физические лица, имеющие право на получение социальной поддержки в соответствии с </w:t>
            </w:r>
            <w:hyperlink r:id="rId7" w:history="1">
              <w:r w:rsidRPr="008103BC">
                <w:rPr>
                  <w:bCs/>
                </w:rPr>
                <w:t>Законом</w:t>
              </w:r>
            </w:hyperlink>
            <w:r w:rsidRPr="008103BC">
              <w:rPr>
                <w:bCs/>
              </w:rPr>
              <w:t xml:space="preserve"> Российской Федерации "О социальной защите граждан, подвергшихся воздействию радиации вследствие катастрофы на Чернобыльской АЭС", в соответствии с Федеральными законами "</w:t>
            </w:r>
            <w:hyperlink r:id="rId8" w:history="1">
              <w:r w:rsidRPr="008103BC">
                <w:rPr>
                  <w:bCs/>
                </w:rPr>
                <w:t>О социальной</w:t>
              </w:r>
            </w:hyperlink>
            <w:r w:rsidRPr="008103BC">
              <w:rPr>
                <w:bCs/>
              </w:rPr>
              <w:t xml:space="preserve">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8103BC">
              <w:rPr>
                <w:bCs/>
              </w:rPr>
              <w:t>Теча</w:t>
            </w:r>
            <w:proofErr w:type="spellEnd"/>
            <w:r w:rsidRPr="008103BC">
              <w:rPr>
                <w:bCs/>
              </w:rPr>
              <w:t>" и "</w:t>
            </w:r>
            <w:hyperlink r:id="rId9" w:history="1">
              <w:r w:rsidRPr="008103BC">
                <w:rPr>
                  <w:bCs/>
                </w:rPr>
                <w:t>О социальных гарантиях</w:t>
              </w:r>
              <w:proofErr w:type="gramEnd"/>
            </w:hyperlink>
            <w:r w:rsidRPr="008103BC">
              <w:rPr>
                <w:bCs/>
              </w:rPr>
              <w:t xml:space="preserve"> гражданам, подвергшимся радиационному воздействию вследствие ядерных испытаний на Семипалатинском полигоне";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95B" w:rsidRPr="008103BC" w:rsidRDefault="0046695B">
            <w:pPr>
              <w:autoSpaceDE w:val="0"/>
              <w:autoSpaceDN w:val="0"/>
              <w:adjustRightInd w:val="0"/>
              <w:jc w:val="center"/>
              <w:rPr>
                <w:bCs/>
              </w:rPr>
            </w:pPr>
            <w:r w:rsidRPr="008103BC">
              <w:rPr>
                <w:bCs/>
              </w:rPr>
              <w:t>0,5</w:t>
            </w:r>
          </w:p>
        </w:tc>
      </w:tr>
      <w:tr w:rsidR="0046695B" w:rsidRPr="008103BC" w:rsidTr="00661CF5">
        <w:trPr>
          <w:trHeight w:val="50"/>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95B" w:rsidRPr="008103BC" w:rsidRDefault="0046695B">
            <w:pPr>
              <w:autoSpaceDE w:val="0"/>
              <w:autoSpaceDN w:val="0"/>
              <w:adjustRightInd w:val="0"/>
              <w:jc w:val="center"/>
              <w:rPr>
                <w:bCs/>
              </w:rPr>
            </w:pPr>
            <w:r w:rsidRPr="008103BC">
              <w:rPr>
                <w:bCs/>
              </w:rPr>
              <w:t>6)</w:t>
            </w:r>
          </w:p>
        </w:tc>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95B" w:rsidRPr="008103BC" w:rsidRDefault="0046695B">
            <w:pPr>
              <w:autoSpaceDE w:val="0"/>
              <w:autoSpaceDN w:val="0"/>
              <w:adjustRightInd w:val="0"/>
              <w:rPr>
                <w:bCs/>
              </w:rPr>
            </w:pPr>
            <w:r w:rsidRPr="008103BC">
              <w:rPr>
                <w:bCs/>
              </w:rPr>
              <w:t>физические лица,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95B" w:rsidRPr="008103BC" w:rsidRDefault="0046695B">
            <w:pPr>
              <w:autoSpaceDE w:val="0"/>
              <w:autoSpaceDN w:val="0"/>
              <w:adjustRightInd w:val="0"/>
              <w:jc w:val="center"/>
              <w:rPr>
                <w:bCs/>
              </w:rPr>
            </w:pPr>
            <w:r w:rsidRPr="008103BC">
              <w:rPr>
                <w:bCs/>
              </w:rPr>
              <w:t>0,5</w:t>
            </w:r>
          </w:p>
        </w:tc>
      </w:tr>
      <w:tr w:rsidR="0046695B" w:rsidRPr="008103BC" w:rsidTr="00661CF5">
        <w:trPr>
          <w:trHeight w:val="50"/>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95B" w:rsidRPr="008103BC" w:rsidRDefault="0046695B">
            <w:pPr>
              <w:autoSpaceDE w:val="0"/>
              <w:autoSpaceDN w:val="0"/>
              <w:adjustRightInd w:val="0"/>
              <w:jc w:val="center"/>
              <w:rPr>
                <w:bCs/>
              </w:rPr>
            </w:pPr>
            <w:r w:rsidRPr="008103BC">
              <w:rPr>
                <w:bCs/>
              </w:rPr>
              <w:t>7)</w:t>
            </w:r>
          </w:p>
        </w:tc>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95B" w:rsidRPr="008103BC" w:rsidRDefault="0046695B">
            <w:pPr>
              <w:autoSpaceDE w:val="0"/>
              <w:autoSpaceDN w:val="0"/>
              <w:adjustRightInd w:val="0"/>
              <w:rPr>
                <w:bCs/>
              </w:rPr>
            </w:pPr>
            <w:r w:rsidRPr="008103BC">
              <w:rPr>
                <w:bCs/>
              </w:rPr>
              <w:t>физические лица,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95B" w:rsidRPr="008103BC" w:rsidRDefault="0046695B">
            <w:pPr>
              <w:autoSpaceDE w:val="0"/>
              <w:autoSpaceDN w:val="0"/>
              <w:adjustRightInd w:val="0"/>
              <w:jc w:val="center"/>
              <w:rPr>
                <w:bCs/>
              </w:rPr>
            </w:pPr>
            <w:r w:rsidRPr="008103BC">
              <w:rPr>
                <w:bCs/>
              </w:rPr>
              <w:t>0,5</w:t>
            </w:r>
          </w:p>
        </w:tc>
      </w:tr>
      <w:tr w:rsidR="0046695B" w:rsidRPr="008103BC" w:rsidTr="00661CF5">
        <w:trPr>
          <w:trHeight w:val="50"/>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95B" w:rsidRPr="008103BC" w:rsidRDefault="0046695B">
            <w:pPr>
              <w:autoSpaceDE w:val="0"/>
              <w:autoSpaceDN w:val="0"/>
              <w:adjustRightInd w:val="0"/>
              <w:jc w:val="center"/>
              <w:rPr>
                <w:bCs/>
              </w:rPr>
            </w:pPr>
            <w:r w:rsidRPr="008103BC">
              <w:rPr>
                <w:bCs/>
              </w:rPr>
              <w:t>8)</w:t>
            </w:r>
          </w:p>
        </w:tc>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95B" w:rsidRPr="008103BC" w:rsidRDefault="0046695B">
            <w:pPr>
              <w:autoSpaceDE w:val="0"/>
              <w:autoSpaceDN w:val="0"/>
              <w:adjustRightInd w:val="0"/>
              <w:jc w:val="both"/>
              <w:rPr>
                <w:bCs/>
              </w:rPr>
            </w:pPr>
            <w:r w:rsidRPr="008103BC">
              <w:rPr>
                <w:bCs/>
              </w:rPr>
              <w:t xml:space="preserve">категории граждан, предусмотренные </w:t>
            </w:r>
            <w:hyperlink r:id="rId10" w:history="1">
              <w:r w:rsidRPr="008103BC">
                <w:rPr>
                  <w:bCs/>
                </w:rPr>
                <w:t>Законом</w:t>
              </w:r>
            </w:hyperlink>
            <w:r w:rsidRPr="008103BC">
              <w:rPr>
                <w:bCs/>
              </w:rPr>
              <w:t xml:space="preserve"> Костромской области "О бесплатном предоставлении в собственность отдельным категориям граждан земельных участков на территории Костромской области", - в отношении земельных участков, которые предоставляются им для индивидуального жилищного строительства;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95B" w:rsidRPr="008103BC" w:rsidRDefault="0046695B">
            <w:pPr>
              <w:autoSpaceDE w:val="0"/>
              <w:autoSpaceDN w:val="0"/>
              <w:adjustRightInd w:val="0"/>
              <w:jc w:val="center"/>
              <w:rPr>
                <w:bCs/>
              </w:rPr>
            </w:pPr>
            <w:r w:rsidRPr="008103BC">
              <w:rPr>
                <w:bCs/>
              </w:rPr>
              <w:t>0,5</w:t>
            </w:r>
          </w:p>
        </w:tc>
      </w:tr>
      <w:tr w:rsidR="0046695B" w:rsidRPr="008103BC" w:rsidTr="00661CF5">
        <w:trPr>
          <w:trHeight w:val="50"/>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95B" w:rsidRPr="008103BC" w:rsidRDefault="0046695B">
            <w:pPr>
              <w:autoSpaceDE w:val="0"/>
              <w:autoSpaceDN w:val="0"/>
              <w:adjustRightInd w:val="0"/>
              <w:jc w:val="center"/>
              <w:rPr>
                <w:bCs/>
              </w:rPr>
            </w:pPr>
            <w:r w:rsidRPr="008103BC">
              <w:rPr>
                <w:bCs/>
              </w:rPr>
              <w:t>9)</w:t>
            </w:r>
          </w:p>
        </w:tc>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95B" w:rsidRPr="008103BC" w:rsidRDefault="0046695B">
            <w:pPr>
              <w:autoSpaceDE w:val="0"/>
              <w:autoSpaceDN w:val="0"/>
              <w:adjustRightInd w:val="0"/>
              <w:rPr>
                <w:bCs/>
              </w:rPr>
            </w:pPr>
            <w:r w:rsidRPr="008103BC">
              <w:rPr>
                <w:bCs/>
              </w:rPr>
              <w:t>иные категории арендаторов.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95B" w:rsidRPr="008103BC" w:rsidRDefault="0046695B">
            <w:pPr>
              <w:autoSpaceDE w:val="0"/>
              <w:autoSpaceDN w:val="0"/>
              <w:adjustRightInd w:val="0"/>
              <w:jc w:val="center"/>
              <w:rPr>
                <w:bCs/>
              </w:rPr>
            </w:pPr>
            <w:r w:rsidRPr="008103BC">
              <w:rPr>
                <w:bCs/>
              </w:rPr>
              <w:t>1</w:t>
            </w:r>
          </w:p>
        </w:tc>
      </w:tr>
      <w:tr w:rsidR="0046695B" w:rsidRPr="008103BC" w:rsidTr="00661CF5">
        <w:trPr>
          <w:trHeight w:val="50"/>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95B" w:rsidRPr="008103BC" w:rsidRDefault="0046695B">
            <w:pPr>
              <w:autoSpaceDE w:val="0"/>
              <w:autoSpaceDN w:val="0"/>
              <w:adjustRightInd w:val="0"/>
              <w:jc w:val="center"/>
              <w:rPr>
                <w:bCs/>
              </w:rPr>
            </w:pPr>
            <w:r w:rsidRPr="008103BC">
              <w:rPr>
                <w:bCs/>
              </w:rPr>
              <w:t>2.</w:t>
            </w:r>
          </w:p>
        </w:tc>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95B" w:rsidRPr="008103BC" w:rsidRDefault="0046695B">
            <w:pPr>
              <w:autoSpaceDE w:val="0"/>
              <w:autoSpaceDN w:val="0"/>
              <w:adjustRightInd w:val="0"/>
              <w:rPr>
                <w:bCs/>
              </w:rPr>
            </w:pPr>
            <w:r w:rsidRPr="008103BC">
              <w:rPr>
                <w:bCs/>
              </w:rPr>
              <w:t>Юридические лица: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95B" w:rsidRPr="008103BC" w:rsidRDefault="0046695B">
            <w:pPr>
              <w:autoSpaceDE w:val="0"/>
              <w:autoSpaceDN w:val="0"/>
              <w:adjustRightInd w:val="0"/>
              <w:jc w:val="center"/>
              <w:rPr>
                <w:bCs/>
              </w:rPr>
            </w:pPr>
          </w:p>
        </w:tc>
      </w:tr>
      <w:tr w:rsidR="0046695B" w:rsidRPr="008103BC" w:rsidTr="00661CF5">
        <w:trPr>
          <w:trHeight w:val="50"/>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95B" w:rsidRPr="008103BC" w:rsidRDefault="0046695B">
            <w:pPr>
              <w:autoSpaceDE w:val="0"/>
              <w:autoSpaceDN w:val="0"/>
              <w:adjustRightInd w:val="0"/>
              <w:jc w:val="center"/>
              <w:rPr>
                <w:bCs/>
              </w:rPr>
            </w:pPr>
            <w:r w:rsidRPr="008103BC">
              <w:rPr>
                <w:bCs/>
              </w:rPr>
              <w:t>1)</w:t>
            </w:r>
          </w:p>
        </w:tc>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95B" w:rsidRPr="008103BC" w:rsidRDefault="0046695B">
            <w:pPr>
              <w:autoSpaceDE w:val="0"/>
              <w:autoSpaceDN w:val="0"/>
              <w:adjustRightInd w:val="0"/>
              <w:rPr>
                <w:bCs/>
              </w:rPr>
            </w:pPr>
            <w:r w:rsidRPr="008103BC">
              <w:rPr>
                <w:bCs/>
              </w:rPr>
              <w:t>религиозные организации - в отношении принадлежащих им земельных участков, на которых расположены здания, строения и сооружения религиозного и благотворительного назначения;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95B" w:rsidRPr="008103BC" w:rsidRDefault="0046695B">
            <w:pPr>
              <w:autoSpaceDE w:val="0"/>
              <w:autoSpaceDN w:val="0"/>
              <w:adjustRightInd w:val="0"/>
              <w:jc w:val="center"/>
              <w:rPr>
                <w:bCs/>
              </w:rPr>
            </w:pPr>
            <w:r w:rsidRPr="008103BC">
              <w:rPr>
                <w:bCs/>
              </w:rPr>
              <w:t>0,8</w:t>
            </w:r>
          </w:p>
        </w:tc>
      </w:tr>
      <w:tr w:rsidR="0046695B" w:rsidRPr="008103BC" w:rsidTr="00661CF5">
        <w:trPr>
          <w:trHeight w:val="50"/>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95B" w:rsidRPr="008103BC" w:rsidRDefault="0046695B">
            <w:pPr>
              <w:autoSpaceDE w:val="0"/>
              <w:autoSpaceDN w:val="0"/>
              <w:adjustRightInd w:val="0"/>
              <w:jc w:val="center"/>
              <w:rPr>
                <w:bCs/>
              </w:rPr>
            </w:pPr>
            <w:r w:rsidRPr="008103BC">
              <w:rPr>
                <w:bCs/>
              </w:rPr>
              <w:lastRenderedPageBreak/>
              <w:t>2)</w:t>
            </w:r>
          </w:p>
        </w:tc>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95B" w:rsidRPr="008103BC" w:rsidRDefault="0046695B">
            <w:pPr>
              <w:autoSpaceDE w:val="0"/>
              <w:autoSpaceDN w:val="0"/>
              <w:adjustRightInd w:val="0"/>
              <w:rPr>
                <w:bCs/>
              </w:rPr>
            </w:pPr>
            <w:r w:rsidRPr="008103BC">
              <w:rPr>
                <w:bCs/>
              </w:rPr>
              <w:t>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46695B" w:rsidRPr="008103BC" w:rsidRDefault="0046695B">
            <w:pPr>
              <w:autoSpaceDE w:val="0"/>
              <w:autoSpaceDN w:val="0"/>
              <w:adjustRightInd w:val="0"/>
              <w:rPr>
                <w:bCs/>
              </w:rPr>
            </w:pPr>
            <w:proofErr w:type="gramStart"/>
            <w:r w:rsidRPr="008103BC">
              <w:rPr>
                <w:bCs/>
              </w:rPr>
              <w:t>организации, уставный капитал которых полностью состоит из вкладов указанных общероссийских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w:t>
            </w:r>
            <w:proofErr w:type="gramEnd"/>
            <w:r w:rsidRPr="008103BC">
              <w:rPr>
                <w:bCs/>
              </w:rPr>
              <w:t xml:space="preserve">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p w:rsidR="0046695B" w:rsidRPr="008103BC" w:rsidRDefault="0046695B">
            <w:pPr>
              <w:autoSpaceDE w:val="0"/>
              <w:autoSpaceDN w:val="0"/>
              <w:adjustRightInd w:val="0"/>
              <w:rPr>
                <w:bCs/>
              </w:rPr>
            </w:pPr>
            <w:r w:rsidRPr="008103BC">
              <w:rPr>
                <w:bCs/>
              </w:rPr>
              <w:t xml:space="preserve">учреждения, единственными собственниками имущества которых являются указанные российские общественные организации инвалидов, - в отношении земельных участков, используемых ими для достижения образовательных, культурных, лечебно-оздоровительных, </w:t>
            </w:r>
            <w:proofErr w:type="spellStart"/>
            <w:proofErr w:type="gramStart"/>
            <w:r w:rsidRPr="008103BC">
              <w:rPr>
                <w:bCs/>
              </w:rPr>
              <w:t>физкультурно</w:t>
            </w:r>
            <w:proofErr w:type="spellEnd"/>
            <w:r w:rsidRPr="008103BC">
              <w:rPr>
                <w:bCs/>
              </w:rPr>
              <w:t>- спортивных</w:t>
            </w:r>
            <w:proofErr w:type="gramEnd"/>
            <w:r w:rsidRPr="008103BC">
              <w:rPr>
                <w:bCs/>
              </w:rPr>
              <w:t>, научных, информационных и иных целей социальной защиты и реабилитации инвалидов, а также для оказания правовой и иной помощи инвалидам, детям- инвалидам и их родителям;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95B" w:rsidRPr="008103BC" w:rsidRDefault="0046695B">
            <w:pPr>
              <w:autoSpaceDE w:val="0"/>
              <w:autoSpaceDN w:val="0"/>
              <w:adjustRightInd w:val="0"/>
              <w:jc w:val="center"/>
              <w:rPr>
                <w:bCs/>
              </w:rPr>
            </w:pPr>
            <w:r w:rsidRPr="008103BC">
              <w:rPr>
                <w:bCs/>
              </w:rPr>
              <w:t>0,8</w:t>
            </w:r>
          </w:p>
          <w:p w:rsidR="0046695B" w:rsidRPr="008103BC" w:rsidRDefault="0046695B">
            <w:pPr>
              <w:autoSpaceDE w:val="0"/>
              <w:autoSpaceDN w:val="0"/>
              <w:adjustRightInd w:val="0"/>
              <w:jc w:val="center"/>
              <w:rPr>
                <w:bCs/>
              </w:rPr>
            </w:pPr>
          </w:p>
          <w:p w:rsidR="0046695B" w:rsidRPr="008103BC" w:rsidRDefault="0046695B">
            <w:pPr>
              <w:autoSpaceDE w:val="0"/>
              <w:autoSpaceDN w:val="0"/>
              <w:adjustRightInd w:val="0"/>
              <w:jc w:val="center"/>
              <w:rPr>
                <w:bCs/>
              </w:rPr>
            </w:pPr>
          </w:p>
          <w:p w:rsidR="0046695B" w:rsidRPr="008103BC" w:rsidRDefault="0046695B">
            <w:pPr>
              <w:autoSpaceDE w:val="0"/>
              <w:autoSpaceDN w:val="0"/>
              <w:adjustRightInd w:val="0"/>
              <w:jc w:val="center"/>
              <w:rPr>
                <w:bCs/>
              </w:rPr>
            </w:pPr>
          </w:p>
          <w:p w:rsidR="0046695B" w:rsidRPr="008103BC" w:rsidRDefault="0046695B">
            <w:pPr>
              <w:autoSpaceDE w:val="0"/>
              <w:autoSpaceDN w:val="0"/>
              <w:adjustRightInd w:val="0"/>
              <w:jc w:val="center"/>
              <w:rPr>
                <w:bCs/>
              </w:rPr>
            </w:pPr>
          </w:p>
          <w:p w:rsidR="0046695B" w:rsidRPr="008103BC" w:rsidRDefault="0046695B">
            <w:pPr>
              <w:autoSpaceDE w:val="0"/>
              <w:autoSpaceDN w:val="0"/>
              <w:adjustRightInd w:val="0"/>
              <w:jc w:val="center"/>
              <w:rPr>
                <w:bCs/>
              </w:rPr>
            </w:pPr>
          </w:p>
          <w:p w:rsidR="0046695B" w:rsidRPr="008103BC" w:rsidRDefault="0046695B">
            <w:pPr>
              <w:autoSpaceDE w:val="0"/>
              <w:autoSpaceDN w:val="0"/>
              <w:adjustRightInd w:val="0"/>
              <w:jc w:val="center"/>
              <w:rPr>
                <w:bCs/>
              </w:rPr>
            </w:pPr>
          </w:p>
          <w:p w:rsidR="0046695B" w:rsidRPr="008103BC" w:rsidRDefault="0046695B">
            <w:pPr>
              <w:autoSpaceDE w:val="0"/>
              <w:autoSpaceDN w:val="0"/>
              <w:adjustRightInd w:val="0"/>
              <w:jc w:val="center"/>
              <w:rPr>
                <w:bCs/>
              </w:rPr>
            </w:pPr>
            <w:r w:rsidRPr="008103BC">
              <w:rPr>
                <w:bCs/>
              </w:rPr>
              <w:t>0,8</w:t>
            </w:r>
          </w:p>
          <w:p w:rsidR="0046695B" w:rsidRPr="008103BC" w:rsidRDefault="0046695B">
            <w:pPr>
              <w:autoSpaceDE w:val="0"/>
              <w:autoSpaceDN w:val="0"/>
              <w:adjustRightInd w:val="0"/>
              <w:jc w:val="center"/>
              <w:rPr>
                <w:bCs/>
              </w:rPr>
            </w:pPr>
          </w:p>
          <w:p w:rsidR="0046695B" w:rsidRPr="008103BC" w:rsidRDefault="0046695B">
            <w:pPr>
              <w:autoSpaceDE w:val="0"/>
              <w:autoSpaceDN w:val="0"/>
              <w:adjustRightInd w:val="0"/>
              <w:jc w:val="center"/>
              <w:rPr>
                <w:bCs/>
              </w:rPr>
            </w:pPr>
          </w:p>
          <w:p w:rsidR="0046695B" w:rsidRPr="008103BC" w:rsidRDefault="0046695B">
            <w:pPr>
              <w:autoSpaceDE w:val="0"/>
              <w:autoSpaceDN w:val="0"/>
              <w:adjustRightInd w:val="0"/>
              <w:jc w:val="center"/>
              <w:rPr>
                <w:bCs/>
              </w:rPr>
            </w:pPr>
          </w:p>
          <w:p w:rsidR="0046695B" w:rsidRPr="008103BC" w:rsidRDefault="0046695B">
            <w:pPr>
              <w:autoSpaceDE w:val="0"/>
              <w:autoSpaceDN w:val="0"/>
              <w:adjustRightInd w:val="0"/>
              <w:jc w:val="center"/>
              <w:rPr>
                <w:bCs/>
              </w:rPr>
            </w:pPr>
          </w:p>
          <w:p w:rsidR="0046695B" w:rsidRPr="008103BC" w:rsidRDefault="0046695B">
            <w:pPr>
              <w:autoSpaceDE w:val="0"/>
              <w:autoSpaceDN w:val="0"/>
              <w:adjustRightInd w:val="0"/>
              <w:jc w:val="center"/>
              <w:rPr>
                <w:bCs/>
              </w:rPr>
            </w:pPr>
          </w:p>
          <w:p w:rsidR="0046695B" w:rsidRPr="008103BC" w:rsidRDefault="0046695B">
            <w:pPr>
              <w:autoSpaceDE w:val="0"/>
              <w:autoSpaceDN w:val="0"/>
              <w:adjustRightInd w:val="0"/>
              <w:jc w:val="center"/>
              <w:rPr>
                <w:bCs/>
              </w:rPr>
            </w:pPr>
          </w:p>
          <w:p w:rsidR="0046695B" w:rsidRPr="008103BC" w:rsidRDefault="0046695B">
            <w:pPr>
              <w:autoSpaceDE w:val="0"/>
              <w:autoSpaceDN w:val="0"/>
              <w:adjustRightInd w:val="0"/>
              <w:jc w:val="center"/>
              <w:rPr>
                <w:bCs/>
              </w:rPr>
            </w:pPr>
          </w:p>
          <w:p w:rsidR="0046695B" w:rsidRPr="008103BC" w:rsidRDefault="0046695B">
            <w:pPr>
              <w:autoSpaceDE w:val="0"/>
              <w:autoSpaceDN w:val="0"/>
              <w:adjustRightInd w:val="0"/>
              <w:jc w:val="center"/>
              <w:rPr>
                <w:bCs/>
              </w:rPr>
            </w:pPr>
          </w:p>
          <w:p w:rsidR="0046695B" w:rsidRPr="008103BC" w:rsidRDefault="0046695B">
            <w:pPr>
              <w:autoSpaceDE w:val="0"/>
              <w:autoSpaceDN w:val="0"/>
              <w:adjustRightInd w:val="0"/>
              <w:jc w:val="center"/>
              <w:rPr>
                <w:bCs/>
              </w:rPr>
            </w:pPr>
          </w:p>
          <w:p w:rsidR="0046695B" w:rsidRPr="008103BC" w:rsidRDefault="0046695B">
            <w:pPr>
              <w:autoSpaceDE w:val="0"/>
              <w:autoSpaceDN w:val="0"/>
              <w:adjustRightInd w:val="0"/>
              <w:jc w:val="center"/>
              <w:rPr>
                <w:bCs/>
              </w:rPr>
            </w:pPr>
          </w:p>
          <w:p w:rsidR="0046695B" w:rsidRPr="008103BC" w:rsidRDefault="0046695B">
            <w:pPr>
              <w:autoSpaceDE w:val="0"/>
              <w:autoSpaceDN w:val="0"/>
              <w:adjustRightInd w:val="0"/>
              <w:jc w:val="center"/>
              <w:rPr>
                <w:bCs/>
              </w:rPr>
            </w:pPr>
          </w:p>
          <w:p w:rsidR="0046695B" w:rsidRPr="008103BC" w:rsidRDefault="0046695B">
            <w:pPr>
              <w:autoSpaceDE w:val="0"/>
              <w:autoSpaceDN w:val="0"/>
              <w:adjustRightInd w:val="0"/>
              <w:jc w:val="center"/>
              <w:rPr>
                <w:bCs/>
              </w:rPr>
            </w:pPr>
          </w:p>
          <w:p w:rsidR="0046695B" w:rsidRPr="008103BC" w:rsidRDefault="0046695B">
            <w:pPr>
              <w:autoSpaceDE w:val="0"/>
              <w:autoSpaceDN w:val="0"/>
              <w:adjustRightInd w:val="0"/>
              <w:jc w:val="center"/>
              <w:rPr>
                <w:bCs/>
              </w:rPr>
            </w:pPr>
          </w:p>
          <w:p w:rsidR="0046695B" w:rsidRPr="008103BC" w:rsidRDefault="0046695B">
            <w:pPr>
              <w:autoSpaceDE w:val="0"/>
              <w:autoSpaceDN w:val="0"/>
              <w:adjustRightInd w:val="0"/>
              <w:jc w:val="center"/>
              <w:rPr>
                <w:bCs/>
              </w:rPr>
            </w:pPr>
            <w:r w:rsidRPr="008103BC">
              <w:rPr>
                <w:bCs/>
              </w:rPr>
              <w:t>0,8</w:t>
            </w:r>
          </w:p>
        </w:tc>
      </w:tr>
      <w:tr w:rsidR="0046695B" w:rsidRPr="008103BC" w:rsidTr="00661CF5">
        <w:trPr>
          <w:trHeight w:val="50"/>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95B" w:rsidRPr="008103BC" w:rsidRDefault="0046695B">
            <w:pPr>
              <w:autoSpaceDE w:val="0"/>
              <w:autoSpaceDN w:val="0"/>
              <w:adjustRightInd w:val="0"/>
              <w:jc w:val="center"/>
              <w:rPr>
                <w:bCs/>
              </w:rPr>
            </w:pPr>
            <w:r w:rsidRPr="008103BC">
              <w:rPr>
                <w:bCs/>
              </w:rPr>
              <w:t>3)</w:t>
            </w:r>
          </w:p>
        </w:tc>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95B" w:rsidRPr="008103BC" w:rsidRDefault="0046695B">
            <w:pPr>
              <w:autoSpaceDE w:val="0"/>
              <w:autoSpaceDN w:val="0"/>
              <w:adjustRightInd w:val="0"/>
              <w:rPr>
                <w:bCs/>
              </w:rPr>
            </w:pPr>
            <w:r w:rsidRPr="008103BC">
              <w:rPr>
                <w:bCs/>
              </w:rPr>
              <w:t>организации народных художественных промыслов - в отношении земельных участков,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95B" w:rsidRPr="008103BC" w:rsidRDefault="0046695B">
            <w:pPr>
              <w:autoSpaceDE w:val="0"/>
              <w:autoSpaceDN w:val="0"/>
              <w:adjustRightInd w:val="0"/>
              <w:jc w:val="center"/>
              <w:rPr>
                <w:bCs/>
              </w:rPr>
            </w:pPr>
            <w:r w:rsidRPr="008103BC">
              <w:rPr>
                <w:bCs/>
              </w:rPr>
              <w:t>0,8</w:t>
            </w:r>
          </w:p>
        </w:tc>
      </w:tr>
      <w:tr w:rsidR="0046695B" w:rsidRPr="008103BC" w:rsidTr="00661CF5">
        <w:trPr>
          <w:trHeight w:val="50"/>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95B" w:rsidRPr="008103BC" w:rsidRDefault="0046695B">
            <w:pPr>
              <w:autoSpaceDE w:val="0"/>
              <w:autoSpaceDN w:val="0"/>
              <w:adjustRightInd w:val="0"/>
              <w:jc w:val="center"/>
              <w:rPr>
                <w:bCs/>
              </w:rPr>
            </w:pPr>
            <w:r w:rsidRPr="008103BC">
              <w:rPr>
                <w:bCs/>
              </w:rPr>
              <w:t>4)</w:t>
            </w:r>
          </w:p>
        </w:tc>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95B" w:rsidRPr="008103BC" w:rsidRDefault="0046695B">
            <w:pPr>
              <w:autoSpaceDE w:val="0"/>
              <w:autoSpaceDN w:val="0"/>
              <w:adjustRightInd w:val="0"/>
              <w:rPr>
                <w:bCs/>
              </w:rPr>
            </w:pPr>
            <w:r w:rsidRPr="008103BC">
              <w:rPr>
                <w:bCs/>
              </w:rPr>
              <w:t>юридические лица, реализующие следующие государственные задачи, установленные Постановлением Правительства Российской Федерации:</w:t>
            </w:r>
          </w:p>
          <w:p w:rsidR="0046695B" w:rsidRPr="008103BC" w:rsidRDefault="0046695B">
            <w:pPr>
              <w:autoSpaceDE w:val="0"/>
              <w:autoSpaceDN w:val="0"/>
              <w:adjustRightInd w:val="0"/>
              <w:rPr>
                <w:bCs/>
              </w:rPr>
            </w:pPr>
            <w:r w:rsidRPr="008103BC">
              <w:rPr>
                <w:bCs/>
              </w:rPr>
              <w:t>патриотическое (военно-патриотическое) воспитание граждан;</w:t>
            </w:r>
          </w:p>
          <w:p w:rsidR="0046695B" w:rsidRPr="008103BC" w:rsidRDefault="0046695B">
            <w:pPr>
              <w:autoSpaceDE w:val="0"/>
              <w:autoSpaceDN w:val="0"/>
              <w:adjustRightInd w:val="0"/>
              <w:rPr>
                <w:bCs/>
              </w:rPr>
            </w:pPr>
            <w:r w:rsidRPr="008103BC">
              <w:rPr>
                <w:bCs/>
              </w:rPr>
              <w:t>подготовка граждан по военно-учетным специальностям; развитие авиационных и технических видов спорта;</w:t>
            </w:r>
          </w:p>
          <w:p w:rsidR="0046695B" w:rsidRPr="008103BC" w:rsidRDefault="0046695B">
            <w:pPr>
              <w:autoSpaceDE w:val="0"/>
              <w:autoSpaceDN w:val="0"/>
              <w:adjustRightInd w:val="0"/>
              <w:rPr>
                <w:bCs/>
              </w:rPr>
            </w:pPr>
            <w:r w:rsidRPr="008103BC">
              <w:rPr>
                <w:bCs/>
              </w:rPr>
              <w:t>участие в развитии физической культуры</w:t>
            </w:r>
          </w:p>
          <w:p w:rsidR="0046695B" w:rsidRPr="008103BC" w:rsidRDefault="0046695B">
            <w:pPr>
              <w:autoSpaceDE w:val="0"/>
              <w:autoSpaceDN w:val="0"/>
              <w:adjustRightInd w:val="0"/>
              <w:rPr>
                <w:bCs/>
              </w:rPr>
            </w:pPr>
            <w:r w:rsidRPr="008103BC">
              <w:rPr>
                <w:bCs/>
              </w:rPr>
              <w:t>и военно-прикладных видов спорта;</w:t>
            </w:r>
          </w:p>
          <w:p w:rsidR="0046695B" w:rsidRPr="008103BC" w:rsidRDefault="0046695B">
            <w:pPr>
              <w:autoSpaceDE w:val="0"/>
              <w:autoSpaceDN w:val="0"/>
              <w:adjustRightInd w:val="0"/>
              <w:rPr>
                <w:bCs/>
              </w:rPr>
            </w:pPr>
            <w:r w:rsidRPr="008103BC">
              <w:rPr>
                <w:bCs/>
              </w:rPr>
              <w:t>летная подготовка курсантов летных образовательных учреждений профессионального образования, поддержание надлежащего уровня натренированности летного и инженерно-технического состава, а также выполнение иных видов авиационных работ;</w:t>
            </w:r>
          </w:p>
          <w:p w:rsidR="0046695B" w:rsidRPr="008103BC" w:rsidRDefault="0046695B">
            <w:pPr>
              <w:autoSpaceDE w:val="0"/>
              <w:autoSpaceDN w:val="0"/>
              <w:adjustRightInd w:val="0"/>
              <w:rPr>
                <w:bCs/>
              </w:rPr>
            </w:pPr>
            <w:r w:rsidRPr="008103BC">
              <w:rPr>
                <w:bCs/>
              </w:rPr>
              <w:t>участие в подготовке к военной службе граждан, пребывающих в запасе;</w:t>
            </w:r>
          </w:p>
          <w:p w:rsidR="0046695B" w:rsidRPr="008103BC" w:rsidRDefault="0046695B">
            <w:pPr>
              <w:autoSpaceDE w:val="0"/>
              <w:autoSpaceDN w:val="0"/>
              <w:adjustRightInd w:val="0"/>
              <w:jc w:val="both"/>
              <w:rPr>
                <w:bCs/>
              </w:rPr>
            </w:pPr>
            <w:r w:rsidRPr="008103BC">
              <w:rPr>
                <w:bCs/>
              </w:rPr>
              <w:t>подготовка специалистов массовых технических профессий и развитие технического творчества;</w:t>
            </w:r>
          </w:p>
          <w:p w:rsidR="0046695B" w:rsidRPr="008103BC" w:rsidRDefault="0046695B">
            <w:pPr>
              <w:autoSpaceDE w:val="0"/>
              <w:autoSpaceDN w:val="0"/>
              <w:adjustRightInd w:val="0"/>
              <w:rPr>
                <w:bCs/>
              </w:rPr>
            </w:pPr>
            <w:r w:rsidRPr="008103BC">
              <w:rPr>
                <w:bCs/>
              </w:rPr>
              <w:t>участие в ликвидации последствий стихийных бедствий, аварий, катастроф и других чрезвычайных ситуаций; содержание объектов инфраструктуры в целях выполнения задач в период мобилизации и в военное время;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95B" w:rsidRPr="008103BC" w:rsidRDefault="0046695B">
            <w:pPr>
              <w:autoSpaceDE w:val="0"/>
              <w:autoSpaceDN w:val="0"/>
              <w:adjustRightInd w:val="0"/>
              <w:jc w:val="center"/>
              <w:rPr>
                <w:bCs/>
              </w:rPr>
            </w:pPr>
            <w:r w:rsidRPr="008103BC">
              <w:rPr>
                <w:bCs/>
              </w:rPr>
              <w:t>0,5</w:t>
            </w:r>
          </w:p>
        </w:tc>
      </w:tr>
      <w:tr w:rsidR="0046695B" w:rsidRPr="008103BC" w:rsidTr="00661CF5">
        <w:trPr>
          <w:trHeight w:val="50"/>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95B" w:rsidRPr="008103BC" w:rsidRDefault="0046695B">
            <w:pPr>
              <w:autoSpaceDE w:val="0"/>
              <w:autoSpaceDN w:val="0"/>
              <w:adjustRightInd w:val="0"/>
              <w:jc w:val="center"/>
              <w:rPr>
                <w:bCs/>
              </w:rPr>
            </w:pPr>
            <w:r w:rsidRPr="008103BC">
              <w:rPr>
                <w:bCs/>
              </w:rPr>
              <w:t>5)</w:t>
            </w:r>
          </w:p>
        </w:tc>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95B" w:rsidRPr="008103BC" w:rsidRDefault="0046695B">
            <w:pPr>
              <w:autoSpaceDE w:val="0"/>
              <w:autoSpaceDN w:val="0"/>
              <w:adjustRightInd w:val="0"/>
              <w:rPr>
                <w:bCs/>
              </w:rPr>
            </w:pPr>
            <w:r w:rsidRPr="008103BC">
              <w:rPr>
                <w:bCs/>
              </w:rPr>
              <w:t>иные категории арендаторов.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95B" w:rsidRPr="008103BC" w:rsidRDefault="0046695B">
            <w:pPr>
              <w:autoSpaceDE w:val="0"/>
              <w:autoSpaceDN w:val="0"/>
              <w:adjustRightInd w:val="0"/>
              <w:jc w:val="center"/>
              <w:rPr>
                <w:bCs/>
              </w:rPr>
            </w:pPr>
            <w:r w:rsidRPr="008103BC">
              <w:rPr>
                <w:bCs/>
              </w:rPr>
              <w:t>1</w:t>
            </w:r>
          </w:p>
        </w:tc>
      </w:tr>
    </w:tbl>
    <w:p w:rsidR="0046695B" w:rsidRDefault="0046695B" w:rsidP="00057682">
      <w:pPr>
        <w:pStyle w:val="21"/>
        <w:shd w:val="clear" w:color="auto" w:fill="FFFFFF"/>
        <w:spacing w:after="0" w:line="240" w:lineRule="auto"/>
        <w:rPr>
          <w:rFonts w:ascii="Times New Roman" w:hAnsi="Times New Roman"/>
          <w:b/>
          <w:bCs/>
          <w:sz w:val="24"/>
          <w:szCs w:val="24"/>
        </w:rPr>
      </w:pPr>
    </w:p>
    <w:p w:rsidR="0045218A" w:rsidRDefault="0045218A" w:rsidP="00057682">
      <w:pPr>
        <w:pStyle w:val="21"/>
        <w:shd w:val="clear" w:color="auto" w:fill="FFFFFF"/>
        <w:spacing w:after="0" w:line="240" w:lineRule="auto"/>
        <w:rPr>
          <w:rFonts w:ascii="Times New Roman" w:hAnsi="Times New Roman"/>
          <w:b/>
          <w:bCs/>
          <w:sz w:val="24"/>
          <w:szCs w:val="24"/>
        </w:rPr>
      </w:pPr>
    </w:p>
    <w:p w:rsidR="0045218A" w:rsidRDefault="0045218A" w:rsidP="00057682">
      <w:pPr>
        <w:pStyle w:val="21"/>
        <w:shd w:val="clear" w:color="auto" w:fill="FFFFFF"/>
        <w:spacing w:after="0" w:line="240" w:lineRule="auto"/>
        <w:rPr>
          <w:rFonts w:ascii="Times New Roman" w:hAnsi="Times New Roman"/>
          <w:b/>
          <w:bCs/>
          <w:sz w:val="24"/>
          <w:szCs w:val="24"/>
        </w:rPr>
      </w:pPr>
    </w:p>
    <w:p w:rsidR="0045218A" w:rsidRDefault="0045218A" w:rsidP="00057682">
      <w:pPr>
        <w:pStyle w:val="21"/>
        <w:shd w:val="clear" w:color="auto" w:fill="FFFFFF"/>
        <w:spacing w:after="0" w:line="240" w:lineRule="auto"/>
        <w:rPr>
          <w:rFonts w:ascii="Times New Roman" w:hAnsi="Times New Roman"/>
          <w:b/>
          <w:bCs/>
          <w:sz w:val="24"/>
          <w:szCs w:val="24"/>
        </w:rPr>
      </w:pPr>
    </w:p>
    <w:p w:rsidR="0045218A" w:rsidRDefault="0045218A" w:rsidP="00057682">
      <w:pPr>
        <w:pStyle w:val="21"/>
        <w:shd w:val="clear" w:color="auto" w:fill="FFFFFF"/>
        <w:spacing w:after="0" w:line="240" w:lineRule="auto"/>
        <w:rPr>
          <w:rFonts w:ascii="Times New Roman" w:hAnsi="Times New Roman"/>
          <w:b/>
          <w:bCs/>
          <w:sz w:val="24"/>
          <w:szCs w:val="24"/>
        </w:rPr>
      </w:pPr>
    </w:p>
    <w:p w:rsidR="0045218A" w:rsidRDefault="0045218A" w:rsidP="00057682">
      <w:pPr>
        <w:pStyle w:val="21"/>
        <w:shd w:val="clear" w:color="auto" w:fill="FFFFFF"/>
        <w:spacing w:after="0" w:line="240" w:lineRule="auto"/>
        <w:rPr>
          <w:rFonts w:ascii="Times New Roman" w:hAnsi="Times New Roman"/>
          <w:b/>
          <w:bCs/>
          <w:sz w:val="24"/>
          <w:szCs w:val="24"/>
        </w:rPr>
      </w:pPr>
    </w:p>
    <w:p w:rsidR="0045218A" w:rsidRDefault="0045218A" w:rsidP="00057682">
      <w:pPr>
        <w:pStyle w:val="21"/>
        <w:shd w:val="clear" w:color="auto" w:fill="FFFFFF"/>
        <w:spacing w:after="0" w:line="240" w:lineRule="auto"/>
        <w:rPr>
          <w:rFonts w:ascii="Times New Roman" w:hAnsi="Times New Roman"/>
          <w:b/>
          <w:bCs/>
          <w:sz w:val="24"/>
          <w:szCs w:val="24"/>
        </w:rPr>
      </w:pPr>
    </w:p>
    <w:p w:rsidR="0045218A" w:rsidRDefault="0045218A" w:rsidP="00057682">
      <w:pPr>
        <w:pStyle w:val="21"/>
        <w:shd w:val="clear" w:color="auto" w:fill="FFFFFF"/>
        <w:spacing w:after="0" w:line="240" w:lineRule="auto"/>
        <w:rPr>
          <w:rFonts w:ascii="Times New Roman" w:hAnsi="Times New Roman"/>
          <w:b/>
          <w:bCs/>
          <w:sz w:val="24"/>
          <w:szCs w:val="24"/>
        </w:rPr>
      </w:pPr>
    </w:p>
    <w:p w:rsidR="0045218A" w:rsidRDefault="0045218A" w:rsidP="00057682">
      <w:pPr>
        <w:pStyle w:val="21"/>
        <w:shd w:val="clear" w:color="auto" w:fill="FFFFFF"/>
        <w:spacing w:after="0" w:line="240" w:lineRule="auto"/>
        <w:rPr>
          <w:rFonts w:ascii="Times New Roman" w:hAnsi="Times New Roman"/>
          <w:b/>
          <w:bCs/>
          <w:sz w:val="24"/>
          <w:szCs w:val="24"/>
        </w:rPr>
      </w:pPr>
    </w:p>
    <w:p w:rsidR="0045218A" w:rsidRPr="00DD129E" w:rsidRDefault="0045218A" w:rsidP="0045218A">
      <w:pPr>
        <w:tabs>
          <w:tab w:val="left" w:pos="6521"/>
        </w:tabs>
        <w:ind w:right="-283"/>
        <w:jc w:val="right"/>
        <w:rPr>
          <w:sz w:val="22"/>
          <w:szCs w:val="22"/>
        </w:rPr>
      </w:pPr>
      <w:r w:rsidRPr="00DD129E">
        <w:rPr>
          <w:sz w:val="22"/>
          <w:szCs w:val="22"/>
        </w:rPr>
        <w:lastRenderedPageBreak/>
        <w:t xml:space="preserve">Приложение </w:t>
      </w:r>
      <w:r w:rsidR="00127A8C">
        <w:rPr>
          <w:sz w:val="22"/>
          <w:szCs w:val="22"/>
        </w:rPr>
        <w:t>№</w:t>
      </w:r>
      <w:r w:rsidRPr="00DD129E">
        <w:rPr>
          <w:sz w:val="22"/>
          <w:szCs w:val="22"/>
        </w:rPr>
        <w:t>3</w:t>
      </w:r>
    </w:p>
    <w:p w:rsidR="0045218A" w:rsidRPr="00DD129E" w:rsidRDefault="0045218A" w:rsidP="0045218A">
      <w:pPr>
        <w:tabs>
          <w:tab w:val="left" w:pos="6521"/>
        </w:tabs>
        <w:ind w:right="-283"/>
        <w:jc w:val="right"/>
        <w:rPr>
          <w:sz w:val="22"/>
          <w:szCs w:val="22"/>
        </w:rPr>
      </w:pPr>
      <w:r w:rsidRPr="00DD129E">
        <w:rPr>
          <w:sz w:val="22"/>
          <w:szCs w:val="22"/>
        </w:rPr>
        <w:t xml:space="preserve">                                                                                           Утверждено</w:t>
      </w:r>
    </w:p>
    <w:p w:rsidR="0045218A" w:rsidRPr="00DD129E" w:rsidRDefault="0045218A" w:rsidP="0045218A">
      <w:pPr>
        <w:tabs>
          <w:tab w:val="left" w:pos="6521"/>
        </w:tabs>
        <w:ind w:right="-283"/>
        <w:jc w:val="right"/>
        <w:rPr>
          <w:sz w:val="22"/>
          <w:szCs w:val="22"/>
        </w:rPr>
      </w:pPr>
      <w:r w:rsidRPr="00DD129E">
        <w:rPr>
          <w:sz w:val="22"/>
          <w:szCs w:val="22"/>
        </w:rPr>
        <w:t xml:space="preserve">                                                                    постановлением администрации</w:t>
      </w:r>
    </w:p>
    <w:p w:rsidR="0045218A" w:rsidRPr="00DD129E" w:rsidRDefault="0045218A" w:rsidP="0045218A">
      <w:pPr>
        <w:tabs>
          <w:tab w:val="left" w:pos="6521"/>
        </w:tabs>
        <w:ind w:right="-283"/>
        <w:jc w:val="right"/>
        <w:rPr>
          <w:sz w:val="22"/>
          <w:szCs w:val="22"/>
        </w:rPr>
      </w:pPr>
      <w:r w:rsidRPr="00DD129E">
        <w:rPr>
          <w:sz w:val="22"/>
          <w:szCs w:val="22"/>
        </w:rPr>
        <w:t>городского поселения п</w:t>
      </w:r>
      <w:proofErr w:type="gramStart"/>
      <w:r w:rsidRPr="00DD129E">
        <w:rPr>
          <w:sz w:val="22"/>
          <w:szCs w:val="22"/>
        </w:rPr>
        <w:t>.П</w:t>
      </w:r>
      <w:proofErr w:type="gramEnd"/>
      <w:r w:rsidRPr="00DD129E">
        <w:rPr>
          <w:sz w:val="22"/>
          <w:szCs w:val="22"/>
        </w:rPr>
        <w:t xml:space="preserve">оназырево                                                                      </w:t>
      </w:r>
    </w:p>
    <w:p w:rsidR="0045218A" w:rsidRPr="00DD129E" w:rsidRDefault="0045218A" w:rsidP="0045218A">
      <w:pPr>
        <w:tabs>
          <w:tab w:val="left" w:pos="6521"/>
        </w:tabs>
        <w:ind w:right="-283"/>
        <w:jc w:val="right"/>
        <w:rPr>
          <w:sz w:val="22"/>
          <w:szCs w:val="22"/>
        </w:rPr>
      </w:pPr>
      <w:r w:rsidRPr="00DD129E">
        <w:rPr>
          <w:sz w:val="22"/>
          <w:szCs w:val="22"/>
        </w:rPr>
        <w:t xml:space="preserve">                                          </w:t>
      </w:r>
      <w:r w:rsidR="00696AD7">
        <w:rPr>
          <w:sz w:val="22"/>
          <w:szCs w:val="22"/>
        </w:rPr>
        <w:t xml:space="preserve">                         от «24</w:t>
      </w:r>
      <w:r w:rsidRPr="00DD129E">
        <w:rPr>
          <w:sz w:val="22"/>
          <w:szCs w:val="22"/>
        </w:rPr>
        <w:t xml:space="preserve">» </w:t>
      </w:r>
      <w:r w:rsidR="00696AD7">
        <w:rPr>
          <w:sz w:val="22"/>
          <w:szCs w:val="22"/>
        </w:rPr>
        <w:t xml:space="preserve">марта </w:t>
      </w:r>
      <w:r w:rsidRPr="00DD129E">
        <w:rPr>
          <w:sz w:val="22"/>
          <w:szCs w:val="22"/>
        </w:rPr>
        <w:t xml:space="preserve">2015 </w:t>
      </w:r>
      <w:r w:rsidR="00696AD7">
        <w:rPr>
          <w:sz w:val="22"/>
          <w:szCs w:val="22"/>
        </w:rPr>
        <w:t>года № 33</w:t>
      </w:r>
    </w:p>
    <w:p w:rsidR="0045218A" w:rsidRPr="00E81E16" w:rsidRDefault="0045218A" w:rsidP="0045218A">
      <w:pPr>
        <w:widowControl w:val="0"/>
        <w:autoSpaceDE w:val="0"/>
        <w:autoSpaceDN w:val="0"/>
        <w:adjustRightInd w:val="0"/>
        <w:jc w:val="right"/>
        <w:rPr>
          <w:b/>
          <w:bCs/>
        </w:rPr>
      </w:pPr>
    </w:p>
    <w:p w:rsidR="0045218A" w:rsidRPr="00E81E16" w:rsidRDefault="0045218A" w:rsidP="0045218A">
      <w:pPr>
        <w:widowControl w:val="0"/>
        <w:autoSpaceDE w:val="0"/>
        <w:autoSpaceDN w:val="0"/>
        <w:adjustRightInd w:val="0"/>
        <w:jc w:val="center"/>
        <w:rPr>
          <w:b/>
          <w:bCs/>
        </w:rPr>
      </w:pPr>
      <w:r w:rsidRPr="00E81E16">
        <w:rPr>
          <w:b/>
          <w:bCs/>
        </w:rPr>
        <w:t>Коэффициенты,</w:t>
      </w:r>
    </w:p>
    <w:p w:rsidR="0045218A" w:rsidRPr="00E81E16" w:rsidRDefault="0045218A" w:rsidP="0045218A">
      <w:pPr>
        <w:widowControl w:val="0"/>
        <w:autoSpaceDE w:val="0"/>
        <w:autoSpaceDN w:val="0"/>
        <w:adjustRightInd w:val="0"/>
        <w:jc w:val="center"/>
        <w:rPr>
          <w:b/>
          <w:bCs/>
        </w:rPr>
      </w:pPr>
      <w:r w:rsidRPr="00E81E16">
        <w:rPr>
          <w:b/>
          <w:bCs/>
        </w:rPr>
        <w:t>учитывающие виды разрешенного использования земельных участков</w:t>
      </w:r>
    </w:p>
    <w:p w:rsidR="0045218A" w:rsidRDefault="0045218A" w:rsidP="0045218A">
      <w:pPr>
        <w:widowControl w:val="0"/>
        <w:autoSpaceDE w:val="0"/>
        <w:autoSpaceDN w:val="0"/>
        <w:adjustRightInd w:val="0"/>
        <w:jc w:val="center"/>
        <w:rPr>
          <w:b/>
          <w:bCs/>
        </w:rPr>
      </w:pPr>
      <w:r w:rsidRPr="00E81E16">
        <w:rPr>
          <w:b/>
          <w:bCs/>
        </w:rPr>
        <w:t>в составе земель населенных пунктов</w:t>
      </w:r>
    </w:p>
    <w:p w:rsidR="0045218A" w:rsidRPr="00684D76" w:rsidRDefault="0045218A" w:rsidP="0045218A">
      <w:pPr>
        <w:widowControl w:val="0"/>
        <w:autoSpaceDE w:val="0"/>
        <w:autoSpaceDN w:val="0"/>
        <w:adjustRightInd w:val="0"/>
        <w:jc w:val="center"/>
        <w:rPr>
          <w:b/>
          <w:bCs/>
        </w:rPr>
      </w:pPr>
    </w:p>
    <w:tbl>
      <w:tblPr>
        <w:tblW w:w="104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1983"/>
        <w:gridCol w:w="4678"/>
        <w:gridCol w:w="3118"/>
      </w:tblGrid>
      <w:tr w:rsidR="0045218A" w:rsidRPr="00E81E16" w:rsidTr="0045218A">
        <w:trPr>
          <w:trHeight w:val="50"/>
        </w:trPr>
        <w:tc>
          <w:tcPr>
            <w:tcW w:w="677" w:type="dxa"/>
          </w:tcPr>
          <w:p w:rsidR="0045218A" w:rsidRPr="0045218A" w:rsidRDefault="0045218A" w:rsidP="0045218A">
            <w:pPr>
              <w:widowControl w:val="0"/>
              <w:autoSpaceDE w:val="0"/>
              <w:autoSpaceDN w:val="0"/>
              <w:adjustRightInd w:val="0"/>
              <w:jc w:val="center"/>
              <w:rPr>
                <w:sz w:val="16"/>
                <w:szCs w:val="16"/>
              </w:rPr>
            </w:pPr>
            <w:r w:rsidRPr="0045218A">
              <w:rPr>
                <w:sz w:val="16"/>
                <w:szCs w:val="16"/>
              </w:rPr>
              <w:t>N</w:t>
            </w:r>
          </w:p>
          <w:p w:rsidR="0045218A" w:rsidRPr="0045218A" w:rsidRDefault="0045218A" w:rsidP="0045218A">
            <w:pPr>
              <w:widowControl w:val="0"/>
              <w:autoSpaceDE w:val="0"/>
              <w:autoSpaceDN w:val="0"/>
              <w:adjustRightInd w:val="0"/>
              <w:jc w:val="center"/>
              <w:rPr>
                <w:sz w:val="16"/>
                <w:szCs w:val="16"/>
              </w:rPr>
            </w:pPr>
            <w:proofErr w:type="spellStart"/>
            <w:proofErr w:type="gramStart"/>
            <w:r w:rsidRPr="0045218A">
              <w:rPr>
                <w:sz w:val="16"/>
                <w:szCs w:val="16"/>
              </w:rPr>
              <w:t>п</w:t>
            </w:r>
            <w:proofErr w:type="spellEnd"/>
            <w:proofErr w:type="gramEnd"/>
            <w:r w:rsidRPr="0045218A">
              <w:rPr>
                <w:sz w:val="16"/>
                <w:szCs w:val="16"/>
              </w:rPr>
              <w:t>/</w:t>
            </w:r>
            <w:proofErr w:type="spellStart"/>
            <w:r w:rsidRPr="0045218A">
              <w:rPr>
                <w:sz w:val="16"/>
                <w:szCs w:val="16"/>
              </w:rPr>
              <w:t>п</w:t>
            </w:r>
            <w:proofErr w:type="spellEnd"/>
          </w:p>
        </w:tc>
        <w:tc>
          <w:tcPr>
            <w:tcW w:w="6661" w:type="dxa"/>
            <w:gridSpan w:val="2"/>
          </w:tcPr>
          <w:p w:rsidR="0045218A" w:rsidRPr="0045218A" w:rsidRDefault="0045218A" w:rsidP="0045218A">
            <w:pPr>
              <w:widowControl w:val="0"/>
              <w:autoSpaceDE w:val="0"/>
              <w:autoSpaceDN w:val="0"/>
              <w:adjustRightInd w:val="0"/>
              <w:jc w:val="center"/>
              <w:rPr>
                <w:sz w:val="16"/>
                <w:szCs w:val="16"/>
              </w:rPr>
            </w:pPr>
            <w:r w:rsidRPr="0045218A">
              <w:rPr>
                <w:sz w:val="16"/>
                <w:szCs w:val="16"/>
              </w:rPr>
              <w:t>Наименование вида разрешенного использования земельного участка</w:t>
            </w:r>
          </w:p>
        </w:tc>
        <w:tc>
          <w:tcPr>
            <w:tcW w:w="3118" w:type="dxa"/>
          </w:tcPr>
          <w:p w:rsidR="0045218A" w:rsidRPr="0045218A" w:rsidRDefault="0045218A" w:rsidP="0045218A">
            <w:pPr>
              <w:widowControl w:val="0"/>
              <w:autoSpaceDE w:val="0"/>
              <w:autoSpaceDN w:val="0"/>
              <w:adjustRightInd w:val="0"/>
              <w:jc w:val="center"/>
              <w:rPr>
                <w:sz w:val="16"/>
                <w:szCs w:val="16"/>
              </w:rPr>
            </w:pPr>
            <w:r w:rsidRPr="0045218A">
              <w:rPr>
                <w:sz w:val="16"/>
                <w:szCs w:val="16"/>
              </w:rPr>
              <w:t>Городское поселение п</w:t>
            </w:r>
            <w:proofErr w:type="gramStart"/>
            <w:r w:rsidRPr="0045218A">
              <w:rPr>
                <w:sz w:val="16"/>
                <w:szCs w:val="16"/>
              </w:rPr>
              <w:t>.П</w:t>
            </w:r>
            <w:proofErr w:type="gramEnd"/>
            <w:r w:rsidRPr="0045218A">
              <w:rPr>
                <w:sz w:val="16"/>
                <w:szCs w:val="16"/>
              </w:rPr>
              <w:t>оназырево</w:t>
            </w:r>
          </w:p>
        </w:tc>
      </w:tr>
      <w:tr w:rsidR="0045218A" w:rsidRPr="00E81E16" w:rsidTr="0045218A">
        <w:trPr>
          <w:trHeight w:val="200"/>
        </w:trPr>
        <w:tc>
          <w:tcPr>
            <w:tcW w:w="677" w:type="dxa"/>
            <w:vMerge w:val="restart"/>
          </w:tcPr>
          <w:p w:rsidR="0045218A" w:rsidRPr="0045218A" w:rsidRDefault="0045218A" w:rsidP="0045218A">
            <w:pPr>
              <w:widowControl w:val="0"/>
              <w:autoSpaceDE w:val="0"/>
              <w:autoSpaceDN w:val="0"/>
              <w:adjustRightInd w:val="0"/>
              <w:jc w:val="center"/>
              <w:rPr>
                <w:sz w:val="16"/>
                <w:szCs w:val="16"/>
              </w:rPr>
            </w:pPr>
            <w:r w:rsidRPr="0045218A">
              <w:rPr>
                <w:sz w:val="16"/>
                <w:szCs w:val="16"/>
              </w:rPr>
              <w:t>1.</w:t>
            </w:r>
          </w:p>
        </w:tc>
        <w:tc>
          <w:tcPr>
            <w:tcW w:w="1983" w:type="dxa"/>
            <w:vMerge w:val="restart"/>
          </w:tcPr>
          <w:p w:rsidR="0045218A" w:rsidRPr="0045218A" w:rsidRDefault="0045218A" w:rsidP="0045218A">
            <w:pPr>
              <w:widowControl w:val="0"/>
              <w:autoSpaceDE w:val="0"/>
              <w:autoSpaceDN w:val="0"/>
              <w:adjustRightInd w:val="0"/>
              <w:jc w:val="both"/>
              <w:rPr>
                <w:sz w:val="16"/>
                <w:szCs w:val="16"/>
              </w:rPr>
            </w:pPr>
            <w:r w:rsidRPr="0045218A">
              <w:rPr>
                <w:sz w:val="16"/>
                <w:szCs w:val="16"/>
              </w:rPr>
              <w:t>Сельскохозяйственное использование</w:t>
            </w:r>
          </w:p>
        </w:tc>
        <w:tc>
          <w:tcPr>
            <w:tcW w:w="4678" w:type="dxa"/>
          </w:tcPr>
          <w:p w:rsidR="0045218A" w:rsidRPr="0045218A" w:rsidRDefault="0045218A" w:rsidP="0045218A">
            <w:pPr>
              <w:widowControl w:val="0"/>
              <w:autoSpaceDE w:val="0"/>
              <w:autoSpaceDN w:val="0"/>
              <w:adjustRightInd w:val="0"/>
              <w:rPr>
                <w:sz w:val="16"/>
                <w:szCs w:val="16"/>
              </w:rPr>
            </w:pPr>
            <w:r w:rsidRPr="0045218A">
              <w:rPr>
                <w:sz w:val="16"/>
                <w:szCs w:val="16"/>
              </w:rPr>
              <w:t>Растениеводство</w:t>
            </w:r>
          </w:p>
        </w:tc>
        <w:tc>
          <w:tcPr>
            <w:tcW w:w="3118" w:type="dxa"/>
            <w:vMerge w:val="restart"/>
          </w:tcPr>
          <w:p w:rsidR="0045218A" w:rsidRPr="0045218A" w:rsidRDefault="0045218A" w:rsidP="0045218A">
            <w:pPr>
              <w:widowControl w:val="0"/>
              <w:autoSpaceDE w:val="0"/>
              <w:autoSpaceDN w:val="0"/>
              <w:adjustRightInd w:val="0"/>
              <w:jc w:val="center"/>
              <w:rPr>
                <w:sz w:val="16"/>
                <w:szCs w:val="16"/>
              </w:rPr>
            </w:pPr>
            <w:r w:rsidRPr="0045218A">
              <w:rPr>
                <w:sz w:val="16"/>
                <w:szCs w:val="16"/>
              </w:rPr>
              <w:t>0,003</w:t>
            </w:r>
          </w:p>
          <w:p w:rsidR="0045218A" w:rsidRPr="0045218A" w:rsidRDefault="0045218A" w:rsidP="0045218A">
            <w:pPr>
              <w:widowControl w:val="0"/>
              <w:autoSpaceDE w:val="0"/>
              <w:autoSpaceDN w:val="0"/>
              <w:adjustRightInd w:val="0"/>
              <w:jc w:val="center"/>
              <w:rPr>
                <w:sz w:val="16"/>
                <w:szCs w:val="16"/>
              </w:rPr>
            </w:pPr>
          </w:p>
        </w:tc>
      </w:tr>
      <w:tr w:rsidR="0045218A" w:rsidRPr="00E81E16" w:rsidTr="0045218A">
        <w:trPr>
          <w:trHeight w:val="200"/>
        </w:trPr>
        <w:tc>
          <w:tcPr>
            <w:tcW w:w="677" w:type="dxa"/>
            <w:vMerge/>
          </w:tcPr>
          <w:p w:rsidR="0045218A" w:rsidRPr="0045218A" w:rsidRDefault="0045218A" w:rsidP="0045218A">
            <w:pPr>
              <w:widowControl w:val="0"/>
              <w:autoSpaceDE w:val="0"/>
              <w:autoSpaceDN w:val="0"/>
              <w:adjustRightInd w:val="0"/>
              <w:ind w:firstLine="540"/>
              <w:jc w:val="both"/>
              <w:rPr>
                <w:sz w:val="16"/>
                <w:szCs w:val="16"/>
              </w:rPr>
            </w:pPr>
          </w:p>
        </w:tc>
        <w:tc>
          <w:tcPr>
            <w:tcW w:w="1983" w:type="dxa"/>
            <w:vMerge/>
          </w:tcPr>
          <w:p w:rsidR="0045218A" w:rsidRPr="0045218A" w:rsidRDefault="0045218A" w:rsidP="0045218A">
            <w:pPr>
              <w:widowControl w:val="0"/>
              <w:autoSpaceDE w:val="0"/>
              <w:autoSpaceDN w:val="0"/>
              <w:adjustRightInd w:val="0"/>
              <w:ind w:firstLine="540"/>
              <w:jc w:val="both"/>
              <w:rPr>
                <w:sz w:val="16"/>
                <w:szCs w:val="16"/>
              </w:rPr>
            </w:pPr>
          </w:p>
        </w:tc>
        <w:tc>
          <w:tcPr>
            <w:tcW w:w="4678" w:type="dxa"/>
          </w:tcPr>
          <w:p w:rsidR="0045218A" w:rsidRPr="0045218A" w:rsidRDefault="0045218A" w:rsidP="0045218A">
            <w:pPr>
              <w:widowControl w:val="0"/>
              <w:autoSpaceDE w:val="0"/>
              <w:autoSpaceDN w:val="0"/>
              <w:adjustRightInd w:val="0"/>
              <w:jc w:val="both"/>
              <w:rPr>
                <w:sz w:val="16"/>
                <w:szCs w:val="16"/>
              </w:rPr>
            </w:pPr>
            <w:r w:rsidRPr="0045218A">
              <w:rPr>
                <w:sz w:val="16"/>
                <w:szCs w:val="16"/>
              </w:rPr>
              <w:t>Выращивание зерновых и иных сельскохозяйственных культур</w:t>
            </w:r>
          </w:p>
        </w:tc>
        <w:tc>
          <w:tcPr>
            <w:tcW w:w="3118" w:type="dxa"/>
            <w:vMerge/>
          </w:tcPr>
          <w:p w:rsidR="0045218A" w:rsidRPr="0045218A" w:rsidRDefault="0045218A" w:rsidP="0045218A">
            <w:pPr>
              <w:widowControl w:val="0"/>
              <w:autoSpaceDE w:val="0"/>
              <w:autoSpaceDN w:val="0"/>
              <w:adjustRightInd w:val="0"/>
              <w:jc w:val="center"/>
              <w:rPr>
                <w:sz w:val="16"/>
                <w:szCs w:val="16"/>
              </w:rPr>
            </w:pPr>
          </w:p>
        </w:tc>
      </w:tr>
      <w:tr w:rsidR="0045218A" w:rsidRPr="00E81E16" w:rsidTr="0045218A">
        <w:trPr>
          <w:trHeight w:val="200"/>
        </w:trPr>
        <w:tc>
          <w:tcPr>
            <w:tcW w:w="677" w:type="dxa"/>
            <w:vMerge/>
          </w:tcPr>
          <w:p w:rsidR="0045218A" w:rsidRPr="0045218A" w:rsidRDefault="0045218A" w:rsidP="0045218A">
            <w:pPr>
              <w:widowControl w:val="0"/>
              <w:autoSpaceDE w:val="0"/>
              <w:autoSpaceDN w:val="0"/>
              <w:adjustRightInd w:val="0"/>
              <w:ind w:firstLine="540"/>
              <w:jc w:val="both"/>
              <w:rPr>
                <w:sz w:val="16"/>
                <w:szCs w:val="16"/>
              </w:rPr>
            </w:pPr>
          </w:p>
        </w:tc>
        <w:tc>
          <w:tcPr>
            <w:tcW w:w="1983" w:type="dxa"/>
            <w:vMerge/>
          </w:tcPr>
          <w:p w:rsidR="0045218A" w:rsidRPr="0045218A" w:rsidRDefault="0045218A" w:rsidP="0045218A">
            <w:pPr>
              <w:widowControl w:val="0"/>
              <w:autoSpaceDE w:val="0"/>
              <w:autoSpaceDN w:val="0"/>
              <w:adjustRightInd w:val="0"/>
              <w:ind w:firstLine="540"/>
              <w:jc w:val="both"/>
              <w:rPr>
                <w:sz w:val="16"/>
                <w:szCs w:val="16"/>
              </w:rPr>
            </w:pPr>
          </w:p>
        </w:tc>
        <w:tc>
          <w:tcPr>
            <w:tcW w:w="4678" w:type="dxa"/>
          </w:tcPr>
          <w:p w:rsidR="0045218A" w:rsidRPr="0045218A" w:rsidRDefault="0045218A" w:rsidP="0045218A">
            <w:pPr>
              <w:widowControl w:val="0"/>
              <w:autoSpaceDE w:val="0"/>
              <w:autoSpaceDN w:val="0"/>
              <w:adjustRightInd w:val="0"/>
              <w:rPr>
                <w:sz w:val="16"/>
                <w:szCs w:val="16"/>
              </w:rPr>
            </w:pPr>
            <w:r w:rsidRPr="0045218A">
              <w:rPr>
                <w:sz w:val="16"/>
                <w:szCs w:val="16"/>
              </w:rPr>
              <w:t>Овощеводство</w:t>
            </w:r>
          </w:p>
        </w:tc>
        <w:tc>
          <w:tcPr>
            <w:tcW w:w="3118" w:type="dxa"/>
            <w:vMerge/>
          </w:tcPr>
          <w:p w:rsidR="0045218A" w:rsidRPr="0045218A" w:rsidRDefault="0045218A" w:rsidP="0045218A">
            <w:pPr>
              <w:widowControl w:val="0"/>
              <w:autoSpaceDE w:val="0"/>
              <w:autoSpaceDN w:val="0"/>
              <w:adjustRightInd w:val="0"/>
              <w:jc w:val="center"/>
              <w:rPr>
                <w:sz w:val="16"/>
                <w:szCs w:val="16"/>
              </w:rPr>
            </w:pPr>
          </w:p>
        </w:tc>
      </w:tr>
      <w:tr w:rsidR="0045218A" w:rsidRPr="00E81E16" w:rsidTr="0045218A">
        <w:trPr>
          <w:trHeight w:val="42"/>
        </w:trPr>
        <w:tc>
          <w:tcPr>
            <w:tcW w:w="677" w:type="dxa"/>
            <w:vMerge/>
          </w:tcPr>
          <w:p w:rsidR="0045218A" w:rsidRPr="0045218A" w:rsidRDefault="0045218A" w:rsidP="0045218A">
            <w:pPr>
              <w:widowControl w:val="0"/>
              <w:autoSpaceDE w:val="0"/>
              <w:autoSpaceDN w:val="0"/>
              <w:adjustRightInd w:val="0"/>
              <w:ind w:firstLine="540"/>
              <w:jc w:val="both"/>
              <w:rPr>
                <w:sz w:val="16"/>
                <w:szCs w:val="16"/>
              </w:rPr>
            </w:pPr>
          </w:p>
        </w:tc>
        <w:tc>
          <w:tcPr>
            <w:tcW w:w="1983" w:type="dxa"/>
            <w:vMerge/>
          </w:tcPr>
          <w:p w:rsidR="0045218A" w:rsidRPr="0045218A" w:rsidRDefault="0045218A" w:rsidP="0045218A">
            <w:pPr>
              <w:widowControl w:val="0"/>
              <w:autoSpaceDE w:val="0"/>
              <w:autoSpaceDN w:val="0"/>
              <w:adjustRightInd w:val="0"/>
              <w:ind w:firstLine="540"/>
              <w:jc w:val="both"/>
              <w:rPr>
                <w:sz w:val="16"/>
                <w:szCs w:val="16"/>
              </w:rPr>
            </w:pPr>
          </w:p>
        </w:tc>
        <w:tc>
          <w:tcPr>
            <w:tcW w:w="4678" w:type="dxa"/>
          </w:tcPr>
          <w:p w:rsidR="0045218A" w:rsidRPr="0045218A" w:rsidRDefault="0045218A" w:rsidP="0045218A">
            <w:pPr>
              <w:widowControl w:val="0"/>
              <w:autoSpaceDE w:val="0"/>
              <w:autoSpaceDN w:val="0"/>
              <w:adjustRightInd w:val="0"/>
              <w:rPr>
                <w:sz w:val="16"/>
                <w:szCs w:val="16"/>
              </w:rPr>
            </w:pPr>
            <w:r w:rsidRPr="0045218A">
              <w:rPr>
                <w:sz w:val="16"/>
                <w:szCs w:val="16"/>
              </w:rPr>
              <w:t>Выращивание тонизирующих, лекарственных, цветочных культур</w:t>
            </w:r>
          </w:p>
        </w:tc>
        <w:tc>
          <w:tcPr>
            <w:tcW w:w="3118" w:type="dxa"/>
            <w:vMerge/>
          </w:tcPr>
          <w:p w:rsidR="0045218A" w:rsidRPr="0045218A" w:rsidRDefault="0045218A" w:rsidP="0045218A">
            <w:pPr>
              <w:widowControl w:val="0"/>
              <w:autoSpaceDE w:val="0"/>
              <w:autoSpaceDN w:val="0"/>
              <w:adjustRightInd w:val="0"/>
              <w:jc w:val="center"/>
              <w:rPr>
                <w:sz w:val="16"/>
                <w:szCs w:val="16"/>
              </w:rPr>
            </w:pPr>
          </w:p>
        </w:tc>
      </w:tr>
      <w:tr w:rsidR="0045218A" w:rsidRPr="00E81E16" w:rsidTr="0045218A">
        <w:trPr>
          <w:trHeight w:val="38"/>
        </w:trPr>
        <w:tc>
          <w:tcPr>
            <w:tcW w:w="677" w:type="dxa"/>
            <w:vMerge/>
          </w:tcPr>
          <w:p w:rsidR="0045218A" w:rsidRPr="0045218A" w:rsidRDefault="0045218A" w:rsidP="0045218A">
            <w:pPr>
              <w:widowControl w:val="0"/>
              <w:autoSpaceDE w:val="0"/>
              <w:autoSpaceDN w:val="0"/>
              <w:adjustRightInd w:val="0"/>
              <w:ind w:firstLine="540"/>
              <w:jc w:val="both"/>
              <w:rPr>
                <w:sz w:val="16"/>
                <w:szCs w:val="16"/>
              </w:rPr>
            </w:pPr>
          </w:p>
        </w:tc>
        <w:tc>
          <w:tcPr>
            <w:tcW w:w="1983" w:type="dxa"/>
            <w:vMerge/>
          </w:tcPr>
          <w:p w:rsidR="0045218A" w:rsidRPr="0045218A" w:rsidRDefault="0045218A" w:rsidP="0045218A">
            <w:pPr>
              <w:widowControl w:val="0"/>
              <w:autoSpaceDE w:val="0"/>
              <w:autoSpaceDN w:val="0"/>
              <w:adjustRightInd w:val="0"/>
              <w:ind w:firstLine="540"/>
              <w:jc w:val="both"/>
              <w:rPr>
                <w:sz w:val="16"/>
                <w:szCs w:val="16"/>
              </w:rPr>
            </w:pPr>
          </w:p>
        </w:tc>
        <w:tc>
          <w:tcPr>
            <w:tcW w:w="4678" w:type="dxa"/>
          </w:tcPr>
          <w:p w:rsidR="0045218A" w:rsidRPr="0045218A" w:rsidRDefault="0045218A" w:rsidP="0045218A">
            <w:pPr>
              <w:widowControl w:val="0"/>
              <w:autoSpaceDE w:val="0"/>
              <w:autoSpaceDN w:val="0"/>
              <w:adjustRightInd w:val="0"/>
              <w:rPr>
                <w:sz w:val="16"/>
                <w:szCs w:val="16"/>
              </w:rPr>
            </w:pPr>
            <w:r w:rsidRPr="0045218A">
              <w:rPr>
                <w:sz w:val="16"/>
                <w:szCs w:val="16"/>
              </w:rPr>
              <w:t>Садоводство</w:t>
            </w:r>
          </w:p>
        </w:tc>
        <w:tc>
          <w:tcPr>
            <w:tcW w:w="3118" w:type="dxa"/>
            <w:vMerge/>
          </w:tcPr>
          <w:p w:rsidR="0045218A" w:rsidRPr="0045218A" w:rsidRDefault="0045218A" w:rsidP="0045218A">
            <w:pPr>
              <w:widowControl w:val="0"/>
              <w:autoSpaceDE w:val="0"/>
              <w:autoSpaceDN w:val="0"/>
              <w:adjustRightInd w:val="0"/>
              <w:jc w:val="center"/>
              <w:rPr>
                <w:sz w:val="16"/>
                <w:szCs w:val="16"/>
              </w:rPr>
            </w:pPr>
          </w:p>
        </w:tc>
      </w:tr>
      <w:tr w:rsidR="0045218A" w:rsidRPr="00E81E16" w:rsidTr="0045218A">
        <w:trPr>
          <w:trHeight w:val="38"/>
        </w:trPr>
        <w:tc>
          <w:tcPr>
            <w:tcW w:w="677" w:type="dxa"/>
            <w:vMerge/>
          </w:tcPr>
          <w:p w:rsidR="0045218A" w:rsidRPr="0045218A" w:rsidRDefault="0045218A" w:rsidP="0045218A">
            <w:pPr>
              <w:widowControl w:val="0"/>
              <w:autoSpaceDE w:val="0"/>
              <w:autoSpaceDN w:val="0"/>
              <w:adjustRightInd w:val="0"/>
              <w:ind w:firstLine="540"/>
              <w:jc w:val="both"/>
              <w:rPr>
                <w:sz w:val="16"/>
                <w:szCs w:val="16"/>
              </w:rPr>
            </w:pPr>
          </w:p>
        </w:tc>
        <w:tc>
          <w:tcPr>
            <w:tcW w:w="1983" w:type="dxa"/>
            <w:vMerge/>
          </w:tcPr>
          <w:p w:rsidR="0045218A" w:rsidRPr="0045218A" w:rsidRDefault="0045218A" w:rsidP="0045218A">
            <w:pPr>
              <w:widowControl w:val="0"/>
              <w:autoSpaceDE w:val="0"/>
              <w:autoSpaceDN w:val="0"/>
              <w:adjustRightInd w:val="0"/>
              <w:ind w:firstLine="540"/>
              <w:jc w:val="both"/>
              <w:rPr>
                <w:sz w:val="16"/>
                <w:szCs w:val="16"/>
              </w:rPr>
            </w:pPr>
          </w:p>
        </w:tc>
        <w:tc>
          <w:tcPr>
            <w:tcW w:w="4678" w:type="dxa"/>
          </w:tcPr>
          <w:p w:rsidR="0045218A" w:rsidRPr="0045218A" w:rsidRDefault="0045218A" w:rsidP="0045218A">
            <w:pPr>
              <w:widowControl w:val="0"/>
              <w:autoSpaceDE w:val="0"/>
              <w:autoSpaceDN w:val="0"/>
              <w:adjustRightInd w:val="0"/>
              <w:rPr>
                <w:sz w:val="16"/>
                <w:szCs w:val="16"/>
              </w:rPr>
            </w:pPr>
            <w:r w:rsidRPr="0045218A">
              <w:rPr>
                <w:sz w:val="16"/>
                <w:szCs w:val="16"/>
              </w:rPr>
              <w:t>Выращивание льна и конопли</w:t>
            </w:r>
          </w:p>
        </w:tc>
        <w:tc>
          <w:tcPr>
            <w:tcW w:w="3118" w:type="dxa"/>
            <w:vMerge/>
          </w:tcPr>
          <w:p w:rsidR="0045218A" w:rsidRPr="0045218A" w:rsidRDefault="0045218A" w:rsidP="0045218A">
            <w:pPr>
              <w:widowControl w:val="0"/>
              <w:autoSpaceDE w:val="0"/>
              <w:autoSpaceDN w:val="0"/>
              <w:adjustRightInd w:val="0"/>
              <w:jc w:val="center"/>
              <w:rPr>
                <w:sz w:val="16"/>
                <w:szCs w:val="16"/>
              </w:rPr>
            </w:pPr>
          </w:p>
        </w:tc>
      </w:tr>
      <w:tr w:rsidR="0045218A" w:rsidRPr="00E81E16" w:rsidTr="0045218A">
        <w:trPr>
          <w:trHeight w:val="38"/>
        </w:trPr>
        <w:tc>
          <w:tcPr>
            <w:tcW w:w="677" w:type="dxa"/>
            <w:vMerge/>
          </w:tcPr>
          <w:p w:rsidR="0045218A" w:rsidRPr="0045218A" w:rsidRDefault="0045218A" w:rsidP="0045218A">
            <w:pPr>
              <w:widowControl w:val="0"/>
              <w:autoSpaceDE w:val="0"/>
              <w:autoSpaceDN w:val="0"/>
              <w:adjustRightInd w:val="0"/>
              <w:ind w:firstLine="540"/>
              <w:jc w:val="both"/>
              <w:rPr>
                <w:sz w:val="16"/>
                <w:szCs w:val="16"/>
              </w:rPr>
            </w:pPr>
          </w:p>
        </w:tc>
        <w:tc>
          <w:tcPr>
            <w:tcW w:w="1983" w:type="dxa"/>
            <w:vMerge/>
          </w:tcPr>
          <w:p w:rsidR="0045218A" w:rsidRPr="0045218A" w:rsidRDefault="0045218A" w:rsidP="0045218A">
            <w:pPr>
              <w:widowControl w:val="0"/>
              <w:autoSpaceDE w:val="0"/>
              <w:autoSpaceDN w:val="0"/>
              <w:adjustRightInd w:val="0"/>
              <w:ind w:firstLine="540"/>
              <w:jc w:val="both"/>
              <w:rPr>
                <w:sz w:val="16"/>
                <w:szCs w:val="16"/>
              </w:rPr>
            </w:pPr>
          </w:p>
        </w:tc>
        <w:tc>
          <w:tcPr>
            <w:tcW w:w="4678" w:type="dxa"/>
          </w:tcPr>
          <w:p w:rsidR="0045218A" w:rsidRPr="0045218A" w:rsidRDefault="0045218A" w:rsidP="0045218A">
            <w:pPr>
              <w:widowControl w:val="0"/>
              <w:autoSpaceDE w:val="0"/>
              <w:autoSpaceDN w:val="0"/>
              <w:adjustRightInd w:val="0"/>
              <w:rPr>
                <w:sz w:val="16"/>
                <w:szCs w:val="16"/>
              </w:rPr>
            </w:pPr>
            <w:r w:rsidRPr="0045218A">
              <w:rPr>
                <w:sz w:val="16"/>
                <w:szCs w:val="16"/>
              </w:rPr>
              <w:t>Животноводство</w:t>
            </w:r>
          </w:p>
        </w:tc>
        <w:tc>
          <w:tcPr>
            <w:tcW w:w="3118" w:type="dxa"/>
            <w:vMerge/>
          </w:tcPr>
          <w:p w:rsidR="0045218A" w:rsidRPr="0045218A" w:rsidRDefault="0045218A" w:rsidP="0045218A">
            <w:pPr>
              <w:widowControl w:val="0"/>
              <w:autoSpaceDE w:val="0"/>
              <w:autoSpaceDN w:val="0"/>
              <w:adjustRightInd w:val="0"/>
              <w:jc w:val="center"/>
              <w:rPr>
                <w:sz w:val="16"/>
                <w:szCs w:val="16"/>
              </w:rPr>
            </w:pPr>
          </w:p>
        </w:tc>
      </w:tr>
      <w:tr w:rsidR="0045218A" w:rsidRPr="00E81E16" w:rsidTr="0045218A">
        <w:trPr>
          <w:trHeight w:val="38"/>
        </w:trPr>
        <w:tc>
          <w:tcPr>
            <w:tcW w:w="677" w:type="dxa"/>
            <w:vMerge/>
          </w:tcPr>
          <w:p w:rsidR="0045218A" w:rsidRPr="0045218A" w:rsidRDefault="0045218A" w:rsidP="0045218A">
            <w:pPr>
              <w:widowControl w:val="0"/>
              <w:autoSpaceDE w:val="0"/>
              <w:autoSpaceDN w:val="0"/>
              <w:adjustRightInd w:val="0"/>
              <w:ind w:firstLine="540"/>
              <w:jc w:val="both"/>
              <w:rPr>
                <w:sz w:val="16"/>
                <w:szCs w:val="16"/>
              </w:rPr>
            </w:pPr>
          </w:p>
        </w:tc>
        <w:tc>
          <w:tcPr>
            <w:tcW w:w="1983" w:type="dxa"/>
            <w:vMerge/>
          </w:tcPr>
          <w:p w:rsidR="0045218A" w:rsidRPr="0045218A" w:rsidRDefault="0045218A" w:rsidP="0045218A">
            <w:pPr>
              <w:widowControl w:val="0"/>
              <w:autoSpaceDE w:val="0"/>
              <w:autoSpaceDN w:val="0"/>
              <w:adjustRightInd w:val="0"/>
              <w:ind w:firstLine="540"/>
              <w:jc w:val="both"/>
              <w:rPr>
                <w:sz w:val="16"/>
                <w:szCs w:val="16"/>
              </w:rPr>
            </w:pPr>
          </w:p>
        </w:tc>
        <w:tc>
          <w:tcPr>
            <w:tcW w:w="4678" w:type="dxa"/>
          </w:tcPr>
          <w:p w:rsidR="0045218A" w:rsidRPr="0045218A" w:rsidRDefault="0045218A" w:rsidP="0045218A">
            <w:pPr>
              <w:widowControl w:val="0"/>
              <w:autoSpaceDE w:val="0"/>
              <w:autoSpaceDN w:val="0"/>
              <w:adjustRightInd w:val="0"/>
              <w:rPr>
                <w:sz w:val="16"/>
                <w:szCs w:val="16"/>
              </w:rPr>
            </w:pPr>
            <w:r w:rsidRPr="0045218A">
              <w:rPr>
                <w:sz w:val="16"/>
                <w:szCs w:val="16"/>
              </w:rPr>
              <w:t>Скотоводство</w:t>
            </w:r>
          </w:p>
        </w:tc>
        <w:tc>
          <w:tcPr>
            <w:tcW w:w="3118" w:type="dxa"/>
            <w:vMerge/>
          </w:tcPr>
          <w:p w:rsidR="0045218A" w:rsidRPr="0045218A" w:rsidRDefault="0045218A" w:rsidP="0045218A">
            <w:pPr>
              <w:widowControl w:val="0"/>
              <w:autoSpaceDE w:val="0"/>
              <w:autoSpaceDN w:val="0"/>
              <w:adjustRightInd w:val="0"/>
              <w:jc w:val="center"/>
              <w:rPr>
                <w:sz w:val="16"/>
                <w:szCs w:val="16"/>
              </w:rPr>
            </w:pPr>
          </w:p>
        </w:tc>
      </w:tr>
      <w:tr w:rsidR="0045218A" w:rsidRPr="00E81E16" w:rsidTr="0045218A">
        <w:trPr>
          <w:trHeight w:val="38"/>
        </w:trPr>
        <w:tc>
          <w:tcPr>
            <w:tcW w:w="677" w:type="dxa"/>
            <w:vMerge/>
          </w:tcPr>
          <w:p w:rsidR="0045218A" w:rsidRPr="0045218A" w:rsidRDefault="0045218A" w:rsidP="0045218A">
            <w:pPr>
              <w:widowControl w:val="0"/>
              <w:autoSpaceDE w:val="0"/>
              <w:autoSpaceDN w:val="0"/>
              <w:adjustRightInd w:val="0"/>
              <w:ind w:firstLine="540"/>
              <w:jc w:val="both"/>
              <w:rPr>
                <w:sz w:val="16"/>
                <w:szCs w:val="16"/>
              </w:rPr>
            </w:pPr>
          </w:p>
        </w:tc>
        <w:tc>
          <w:tcPr>
            <w:tcW w:w="1983" w:type="dxa"/>
            <w:vMerge/>
          </w:tcPr>
          <w:p w:rsidR="0045218A" w:rsidRPr="0045218A" w:rsidRDefault="0045218A" w:rsidP="0045218A">
            <w:pPr>
              <w:widowControl w:val="0"/>
              <w:autoSpaceDE w:val="0"/>
              <w:autoSpaceDN w:val="0"/>
              <w:adjustRightInd w:val="0"/>
              <w:ind w:firstLine="540"/>
              <w:jc w:val="both"/>
              <w:rPr>
                <w:sz w:val="16"/>
                <w:szCs w:val="16"/>
              </w:rPr>
            </w:pPr>
          </w:p>
        </w:tc>
        <w:tc>
          <w:tcPr>
            <w:tcW w:w="4678" w:type="dxa"/>
          </w:tcPr>
          <w:p w:rsidR="0045218A" w:rsidRPr="0045218A" w:rsidRDefault="0045218A" w:rsidP="0045218A">
            <w:pPr>
              <w:widowControl w:val="0"/>
              <w:autoSpaceDE w:val="0"/>
              <w:autoSpaceDN w:val="0"/>
              <w:adjustRightInd w:val="0"/>
              <w:rPr>
                <w:sz w:val="16"/>
                <w:szCs w:val="16"/>
              </w:rPr>
            </w:pPr>
            <w:r w:rsidRPr="0045218A">
              <w:rPr>
                <w:sz w:val="16"/>
                <w:szCs w:val="16"/>
              </w:rPr>
              <w:t>Звероводство</w:t>
            </w:r>
          </w:p>
        </w:tc>
        <w:tc>
          <w:tcPr>
            <w:tcW w:w="3118" w:type="dxa"/>
            <w:vMerge/>
          </w:tcPr>
          <w:p w:rsidR="0045218A" w:rsidRPr="0045218A" w:rsidRDefault="0045218A" w:rsidP="0045218A">
            <w:pPr>
              <w:widowControl w:val="0"/>
              <w:autoSpaceDE w:val="0"/>
              <w:autoSpaceDN w:val="0"/>
              <w:adjustRightInd w:val="0"/>
              <w:jc w:val="center"/>
              <w:rPr>
                <w:sz w:val="16"/>
                <w:szCs w:val="16"/>
              </w:rPr>
            </w:pPr>
          </w:p>
        </w:tc>
      </w:tr>
      <w:tr w:rsidR="0045218A" w:rsidRPr="00E81E16" w:rsidTr="0045218A">
        <w:trPr>
          <w:trHeight w:val="90"/>
        </w:trPr>
        <w:tc>
          <w:tcPr>
            <w:tcW w:w="677" w:type="dxa"/>
            <w:vMerge/>
          </w:tcPr>
          <w:p w:rsidR="0045218A" w:rsidRPr="0045218A" w:rsidRDefault="0045218A" w:rsidP="0045218A">
            <w:pPr>
              <w:widowControl w:val="0"/>
              <w:autoSpaceDE w:val="0"/>
              <w:autoSpaceDN w:val="0"/>
              <w:adjustRightInd w:val="0"/>
              <w:ind w:firstLine="540"/>
              <w:jc w:val="both"/>
              <w:rPr>
                <w:sz w:val="16"/>
                <w:szCs w:val="16"/>
              </w:rPr>
            </w:pPr>
          </w:p>
        </w:tc>
        <w:tc>
          <w:tcPr>
            <w:tcW w:w="1983" w:type="dxa"/>
            <w:vMerge/>
          </w:tcPr>
          <w:p w:rsidR="0045218A" w:rsidRPr="0045218A" w:rsidRDefault="0045218A" w:rsidP="0045218A">
            <w:pPr>
              <w:widowControl w:val="0"/>
              <w:autoSpaceDE w:val="0"/>
              <w:autoSpaceDN w:val="0"/>
              <w:adjustRightInd w:val="0"/>
              <w:ind w:firstLine="540"/>
              <w:jc w:val="both"/>
              <w:rPr>
                <w:sz w:val="16"/>
                <w:szCs w:val="16"/>
              </w:rPr>
            </w:pPr>
          </w:p>
        </w:tc>
        <w:tc>
          <w:tcPr>
            <w:tcW w:w="4678" w:type="dxa"/>
          </w:tcPr>
          <w:p w:rsidR="0045218A" w:rsidRPr="0045218A" w:rsidRDefault="0045218A" w:rsidP="0045218A">
            <w:pPr>
              <w:widowControl w:val="0"/>
              <w:autoSpaceDE w:val="0"/>
              <w:autoSpaceDN w:val="0"/>
              <w:adjustRightInd w:val="0"/>
              <w:rPr>
                <w:sz w:val="16"/>
                <w:szCs w:val="16"/>
              </w:rPr>
            </w:pPr>
            <w:r w:rsidRPr="0045218A">
              <w:rPr>
                <w:sz w:val="16"/>
                <w:szCs w:val="16"/>
              </w:rPr>
              <w:t>Птицеводство</w:t>
            </w:r>
          </w:p>
        </w:tc>
        <w:tc>
          <w:tcPr>
            <w:tcW w:w="3118" w:type="dxa"/>
            <w:vMerge/>
          </w:tcPr>
          <w:p w:rsidR="0045218A" w:rsidRPr="0045218A" w:rsidRDefault="0045218A" w:rsidP="0045218A">
            <w:pPr>
              <w:widowControl w:val="0"/>
              <w:autoSpaceDE w:val="0"/>
              <w:autoSpaceDN w:val="0"/>
              <w:adjustRightInd w:val="0"/>
              <w:jc w:val="center"/>
              <w:rPr>
                <w:sz w:val="16"/>
                <w:szCs w:val="16"/>
              </w:rPr>
            </w:pPr>
          </w:p>
        </w:tc>
      </w:tr>
      <w:tr w:rsidR="0045218A" w:rsidRPr="00E81E16" w:rsidTr="0045218A">
        <w:trPr>
          <w:trHeight w:val="90"/>
        </w:trPr>
        <w:tc>
          <w:tcPr>
            <w:tcW w:w="677" w:type="dxa"/>
            <w:vMerge/>
          </w:tcPr>
          <w:p w:rsidR="0045218A" w:rsidRPr="0045218A" w:rsidRDefault="0045218A" w:rsidP="0045218A">
            <w:pPr>
              <w:widowControl w:val="0"/>
              <w:autoSpaceDE w:val="0"/>
              <w:autoSpaceDN w:val="0"/>
              <w:adjustRightInd w:val="0"/>
              <w:ind w:firstLine="540"/>
              <w:jc w:val="both"/>
              <w:rPr>
                <w:sz w:val="16"/>
                <w:szCs w:val="16"/>
              </w:rPr>
            </w:pPr>
          </w:p>
        </w:tc>
        <w:tc>
          <w:tcPr>
            <w:tcW w:w="1983" w:type="dxa"/>
            <w:vMerge/>
          </w:tcPr>
          <w:p w:rsidR="0045218A" w:rsidRPr="0045218A" w:rsidRDefault="0045218A" w:rsidP="0045218A">
            <w:pPr>
              <w:widowControl w:val="0"/>
              <w:autoSpaceDE w:val="0"/>
              <w:autoSpaceDN w:val="0"/>
              <w:adjustRightInd w:val="0"/>
              <w:ind w:firstLine="540"/>
              <w:jc w:val="both"/>
              <w:rPr>
                <w:sz w:val="16"/>
                <w:szCs w:val="16"/>
              </w:rPr>
            </w:pPr>
          </w:p>
        </w:tc>
        <w:tc>
          <w:tcPr>
            <w:tcW w:w="4678" w:type="dxa"/>
          </w:tcPr>
          <w:p w:rsidR="0045218A" w:rsidRPr="0045218A" w:rsidRDefault="0045218A" w:rsidP="0045218A">
            <w:pPr>
              <w:widowControl w:val="0"/>
              <w:autoSpaceDE w:val="0"/>
              <w:autoSpaceDN w:val="0"/>
              <w:adjustRightInd w:val="0"/>
              <w:rPr>
                <w:sz w:val="16"/>
                <w:szCs w:val="16"/>
              </w:rPr>
            </w:pPr>
            <w:r w:rsidRPr="0045218A">
              <w:rPr>
                <w:sz w:val="16"/>
                <w:szCs w:val="16"/>
              </w:rPr>
              <w:t>Свиноводство</w:t>
            </w:r>
          </w:p>
        </w:tc>
        <w:tc>
          <w:tcPr>
            <w:tcW w:w="3118" w:type="dxa"/>
            <w:vMerge/>
          </w:tcPr>
          <w:p w:rsidR="0045218A" w:rsidRPr="0045218A" w:rsidRDefault="0045218A" w:rsidP="0045218A">
            <w:pPr>
              <w:widowControl w:val="0"/>
              <w:autoSpaceDE w:val="0"/>
              <w:autoSpaceDN w:val="0"/>
              <w:adjustRightInd w:val="0"/>
              <w:jc w:val="center"/>
              <w:rPr>
                <w:sz w:val="16"/>
                <w:szCs w:val="16"/>
              </w:rPr>
            </w:pPr>
          </w:p>
        </w:tc>
      </w:tr>
      <w:tr w:rsidR="0045218A" w:rsidRPr="00E81E16" w:rsidTr="0045218A">
        <w:trPr>
          <w:trHeight w:val="69"/>
        </w:trPr>
        <w:tc>
          <w:tcPr>
            <w:tcW w:w="677" w:type="dxa"/>
            <w:vMerge/>
          </w:tcPr>
          <w:p w:rsidR="0045218A" w:rsidRPr="0045218A" w:rsidRDefault="0045218A" w:rsidP="0045218A">
            <w:pPr>
              <w:widowControl w:val="0"/>
              <w:autoSpaceDE w:val="0"/>
              <w:autoSpaceDN w:val="0"/>
              <w:adjustRightInd w:val="0"/>
              <w:ind w:firstLine="540"/>
              <w:jc w:val="both"/>
              <w:rPr>
                <w:sz w:val="16"/>
                <w:szCs w:val="16"/>
              </w:rPr>
            </w:pPr>
          </w:p>
        </w:tc>
        <w:tc>
          <w:tcPr>
            <w:tcW w:w="1983" w:type="dxa"/>
            <w:vMerge/>
          </w:tcPr>
          <w:p w:rsidR="0045218A" w:rsidRPr="0045218A" w:rsidRDefault="0045218A" w:rsidP="0045218A">
            <w:pPr>
              <w:widowControl w:val="0"/>
              <w:autoSpaceDE w:val="0"/>
              <w:autoSpaceDN w:val="0"/>
              <w:adjustRightInd w:val="0"/>
              <w:ind w:firstLine="540"/>
              <w:jc w:val="both"/>
              <w:rPr>
                <w:sz w:val="16"/>
                <w:szCs w:val="16"/>
              </w:rPr>
            </w:pPr>
          </w:p>
        </w:tc>
        <w:tc>
          <w:tcPr>
            <w:tcW w:w="4678" w:type="dxa"/>
          </w:tcPr>
          <w:p w:rsidR="0045218A" w:rsidRPr="0045218A" w:rsidRDefault="0045218A" w:rsidP="0045218A">
            <w:pPr>
              <w:widowControl w:val="0"/>
              <w:autoSpaceDE w:val="0"/>
              <w:autoSpaceDN w:val="0"/>
              <w:adjustRightInd w:val="0"/>
              <w:rPr>
                <w:sz w:val="16"/>
                <w:szCs w:val="16"/>
              </w:rPr>
            </w:pPr>
            <w:r w:rsidRPr="0045218A">
              <w:rPr>
                <w:sz w:val="16"/>
                <w:szCs w:val="16"/>
              </w:rPr>
              <w:t>Пчеловодство</w:t>
            </w:r>
          </w:p>
        </w:tc>
        <w:tc>
          <w:tcPr>
            <w:tcW w:w="3118" w:type="dxa"/>
            <w:vMerge/>
          </w:tcPr>
          <w:p w:rsidR="0045218A" w:rsidRPr="0045218A" w:rsidRDefault="0045218A" w:rsidP="0045218A">
            <w:pPr>
              <w:widowControl w:val="0"/>
              <w:autoSpaceDE w:val="0"/>
              <w:autoSpaceDN w:val="0"/>
              <w:adjustRightInd w:val="0"/>
              <w:jc w:val="center"/>
              <w:rPr>
                <w:sz w:val="16"/>
                <w:szCs w:val="16"/>
              </w:rPr>
            </w:pPr>
          </w:p>
        </w:tc>
      </w:tr>
      <w:tr w:rsidR="0045218A" w:rsidRPr="00E81E16" w:rsidTr="0045218A">
        <w:trPr>
          <w:trHeight w:val="67"/>
        </w:trPr>
        <w:tc>
          <w:tcPr>
            <w:tcW w:w="677" w:type="dxa"/>
            <w:vMerge/>
          </w:tcPr>
          <w:p w:rsidR="0045218A" w:rsidRPr="0045218A" w:rsidRDefault="0045218A" w:rsidP="0045218A">
            <w:pPr>
              <w:widowControl w:val="0"/>
              <w:autoSpaceDE w:val="0"/>
              <w:autoSpaceDN w:val="0"/>
              <w:adjustRightInd w:val="0"/>
              <w:ind w:firstLine="540"/>
              <w:jc w:val="both"/>
              <w:rPr>
                <w:sz w:val="16"/>
                <w:szCs w:val="16"/>
              </w:rPr>
            </w:pPr>
          </w:p>
        </w:tc>
        <w:tc>
          <w:tcPr>
            <w:tcW w:w="1983" w:type="dxa"/>
            <w:vMerge/>
          </w:tcPr>
          <w:p w:rsidR="0045218A" w:rsidRPr="0045218A" w:rsidRDefault="0045218A" w:rsidP="0045218A">
            <w:pPr>
              <w:widowControl w:val="0"/>
              <w:autoSpaceDE w:val="0"/>
              <w:autoSpaceDN w:val="0"/>
              <w:adjustRightInd w:val="0"/>
              <w:ind w:firstLine="540"/>
              <w:jc w:val="both"/>
              <w:rPr>
                <w:sz w:val="16"/>
                <w:szCs w:val="16"/>
              </w:rPr>
            </w:pPr>
          </w:p>
        </w:tc>
        <w:tc>
          <w:tcPr>
            <w:tcW w:w="4678" w:type="dxa"/>
          </w:tcPr>
          <w:p w:rsidR="0045218A" w:rsidRPr="0045218A" w:rsidRDefault="0045218A" w:rsidP="0045218A">
            <w:pPr>
              <w:widowControl w:val="0"/>
              <w:autoSpaceDE w:val="0"/>
              <w:autoSpaceDN w:val="0"/>
              <w:adjustRightInd w:val="0"/>
              <w:rPr>
                <w:sz w:val="16"/>
                <w:szCs w:val="16"/>
              </w:rPr>
            </w:pPr>
            <w:r w:rsidRPr="0045218A">
              <w:rPr>
                <w:sz w:val="16"/>
                <w:szCs w:val="16"/>
              </w:rPr>
              <w:t>Рыбоводство</w:t>
            </w:r>
          </w:p>
        </w:tc>
        <w:tc>
          <w:tcPr>
            <w:tcW w:w="3118" w:type="dxa"/>
            <w:vMerge/>
          </w:tcPr>
          <w:p w:rsidR="0045218A" w:rsidRPr="0045218A" w:rsidRDefault="0045218A" w:rsidP="0045218A">
            <w:pPr>
              <w:widowControl w:val="0"/>
              <w:autoSpaceDE w:val="0"/>
              <w:autoSpaceDN w:val="0"/>
              <w:adjustRightInd w:val="0"/>
              <w:jc w:val="center"/>
              <w:rPr>
                <w:sz w:val="16"/>
                <w:szCs w:val="16"/>
              </w:rPr>
            </w:pPr>
          </w:p>
        </w:tc>
      </w:tr>
      <w:tr w:rsidR="0045218A" w:rsidRPr="00E81E16" w:rsidTr="0045218A">
        <w:trPr>
          <w:trHeight w:val="67"/>
        </w:trPr>
        <w:tc>
          <w:tcPr>
            <w:tcW w:w="677" w:type="dxa"/>
            <w:vMerge/>
          </w:tcPr>
          <w:p w:rsidR="0045218A" w:rsidRPr="0045218A" w:rsidRDefault="0045218A" w:rsidP="0045218A">
            <w:pPr>
              <w:widowControl w:val="0"/>
              <w:autoSpaceDE w:val="0"/>
              <w:autoSpaceDN w:val="0"/>
              <w:adjustRightInd w:val="0"/>
              <w:ind w:firstLine="540"/>
              <w:jc w:val="both"/>
              <w:rPr>
                <w:sz w:val="16"/>
                <w:szCs w:val="16"/>
              </w:rPr>
            </w:pPr>
          </w:p>
        </w:tc>
        <w:tc>
          <w:tcPr>
            <w:tcW w:w="1983" w:type="dxa"/>
            <w:vMerge/>
          </w:tcPr>
          <w:p w:rsidR="0045218A" w:rsidRPr="0045218A" w:rsidRDefault="0045218A" w:rsidP="0045218A">
            <w:pPr>
              <w:widowControl w:val="0"/>
              <w:autoSpaceDE w:val="0"/>
              <w:autoSpaceDN w:val="0"/>
              <w:adjustRightInd w:val="0"/>
              <w:ind w:firstLine="540"/>
              <w:jc w:val="both"/>
              <w:rPr>
                <w:sz w:val="16"/>
                <w:szCs w:val="16"/>
              </w:rPr>
            </w:pPr>
          </w:p>
        </w:tc>
        <w:tc>
          <w:tcPr>
            <w:tcW w:w="4678" w:type="dxa"/>
          </w:tcPr>
          <w:p w:rsidR="0045218A" w:rsidRPr="0045218A" w:rsidRDefault="0045218A" w:rsidP="0045218A">
            <w:pPr>
              <w:widowControl w:val="0"/>
              <w:autoSpaceDE w:val="0"/>
              <w:autoSpaceDN w:val="0"/>
              <w:adjustRightInd w:val="0"/>
              <w:rPr>
                <w:sz w:val="16"/>
                <w:szCs w:val="16"/>
              </w:rPr>
            </w:pPr>
            <w:r w:rsidRPr="0045218A">
              <w:rPr>
                <w:sz w:val="16"/>
                <w:szCs w:val="16"/>
              </w:rPr>
              <w:t>Научное обеспечение сельского хозяйства</w:t>
            </w:r>
          </w:p>
        </w:tc>
        <w:tc>
          <w:tcPr>
            <w:tcW w:w="3118" w:type="dxa"/>
            <w:vMerge/>
          </w:tcPr>
          <w:p w:rsidR="0045218A" w:rsidRPr="0045218A" w:rsidRDefault="0045218A" w:rsidP="0045218A">
            <w:pPr>
              <w:widowControl w:val="0"/>
              <w:autoSpaceDE w:val="0"/>
              <w:autoSpaceDN w:val="0"/>
              <w:adjustRightInd w:val="0"/>
              <w:jc w:val="center"/>
              <w:rPr>
                <w:sz w:val="16"/>
                <w:szCs w:val="16"/>
              </w:rPr>
            </w:pPr>
          </w:p>
        </w:tc>
      </w:tr>
      <w:tr w:rsidR="0045218A" w:rsidRPr="00E81E16" w:rsidTr="0045218A">
        <w:trPr>
          <w:trHeight w:val="45"/>
        </w:trPr>
        <w:tc>
          <w:tcPr>
            <w:tcW w:w="677" w:type="dxa"/>
            <w:vMerge/>
          </w:tcPr>
          <w:p w:rsidR="0045218A" w:rsidRPr="0045218A" w:rsidRDefault="0045218A" w:rsidP="0045218A">
            <w:pPr>
              <w:widowControl w:val="0"/>
              <w:autoSpaceDE w:val="0"/>
              <w:autoSpaceDN w:val="0"/>
              <w:adjustRightInd w:val="0"/>
              <w:ind w:firstLine="540"/>
              <w:jc w:val="both"/>
              <w:rPr>
                <w:sz w:val="16"/>
                <w:szCs w:val="16"/>
              </w:rPr>
            </w:pPr>
          </w:p>
        </w:tc>
        <w:tc>
          <w:tcPr>
            <w:tcW w:w="1983" w:type="dxa"/>
            <w:vMerge/>
          </w:tcPr>
          <w:p w:rsidR="0045218A" w:rsidRPr="0045218A" w:rsidRDefault="0045218A" w:rsidP="0045218A">
            <w:pPr>
              <w:widowControl w:val="0"/>
              <w:autoSpaceDE w:val="0"/>
              <w:autoSpaceDN w:val="0"/>
              <w:adjustRightInd w:val="0"/>
              <w:ind w:firstLine="540"/>
              <w:jc w:val="both"/>
              <w:rPr>
                <w:sz w:val="16"/>
                <w:szCs w:val="16"/>
              </w:rPr>
            </w:pPr>
          </w:p>
        </w:tc>
        <w:tc>
          <w:tcPr>
            <w:tcW w:w="4678" w:type="dxa"/>
          </w:tcPr>
          <w:p w:rsidR="0045218A" w:rsidRPr="0045218A" w:rsidRDefault="0045218A" w:rsidP="0045218A">
            <w:pPr>
              <w:widowControl w:val="0"/>
              <w:autoSpaceDE w:val="0"/>
              <w:autoSpaceDN w:val="0"/>
              <w:adjustRightInd w:val="0"/>
              <w:rPr>
                <w:sz w:val="16"/>
                <w:szCs w:val="16"/>
              </w:rPr>
            </w:pPr>
            <w:r w:rsidRPr="0045218A">
              <w:rPr>
                <w:sz w:val="16"/>
                <w:szCs w:val="16"/>
              </w:rPr>
              <w:t>Хранение и переработка сельскохозяйственной продукции</w:t>
            </w:r>
          </w:p>
        </w:tc>
        <w:tc>
          <w:tcPr>
            <w:tcW w:w="3118" w:type="dxa"/>
            <w:vMerge/>
          </w:tcPr>
          <w:p w:rsidR="0045218A" w:rsidRPr="0045218A" w:rsidRDefault="0045218A" w:rsidP="0045218A">
            <w:pPr>
              <w:widowControl w:val="0"/>
              <w:autoSpaceDE w:val="0"/>
              <w:autoSpaceDN w:val="0"/>
              <w:adjustRightInd w:val="0"/>
              <w:jc w:val="center"/>
              <w:rPr>
                <w:sz w:val="16"/>
                <w:szCs w:val="16"/>
              </w:rPr>
            </w:pPr>
          </w:p>
        </w:tc>
      </w:tr>
      <w:tr w:rsidR="0045218A" w:rsidRPr="00E81E16" w:rsidTr="0045218A">
        <w:trPr>
          <w:trHeight w:val="45"/>
        </w:trPr>
        <w:tc>
          <w:tcPr>
            <w:tcW w:w="677" w:type="dxa"/>
            <w:vMerge/>
          </w:tcPr>
          <w:p w:rsidR="0045218A" w:rsidRPr="0045218A" w:rsidRDefault="0045218A" w:rsidP="0045218A">
            <w:pPr>
              <w:widowControl w:val="0"/>
              <w:autoSpaceDE w:val="0"/>
              <w:autoSpaceDN w:val="0"/>
              <w:adjustRightInd w:val="0"/>
              <w:ind w:firstLine="540"/>
              <w:jc w:val="both"/>
              <w:rPr>
                <w:sz w:val="16"/>
                <w:szCs w:val="16"/>
              </w:rPr>
            </w:pPr>
          </w:p>
        </w:tc>
        <w:tc>
          <w:tcPr>
            <w:tcW w:w="1983" w:type="dxa"/>
            <w:vMerge/>
          </w:tcPr>
          <w:p w:rsidR="0045218A" w:rsidRPr="0045218A" w:rsidRDefault="0045218A" w:rsidP="0045218A">
            <w:pPr>
              <w:widowControl w:val="0"/>
              <w:autoSpaceDE w:val="0"/>
              <w:autoSpaceDN w:val="0"/>
              <w:adjustRightInd w:val="0"/>
              <w:ind w:firstLine="540"/>
              <w:jc w:val="both"/>
              <w:rPr>
                <w:sz w:val="16"/>
                <w:szCs w:val="16"/>
              </w:rPr>
            </w:pPr>
          </w:p>
        </w:tc>
        <w:tc>
          <w:tcPr>
            <w:tcW w:w="4678" w:type="dxa"/>
          </w:tcPr>
          <w:p w:rsidR="0045218A" w:rsidRPr="0045218A" w:rsidRDefault="0045218A" w:rsidP="0045218A">
            <w:pPr>
              <w:widowControl w:val="0"/>
              <w:autoSpaceDE w:val="0"/>
              <w:autoSpaceDN w:val="0"/>
              <w:adjustRightInd w:val="0"/>
              <w:rPr>
                <w:sz w:val="16"/>
                <w:szCs w:val="16"/>
              </w:rPr>
            </w:pPr>
            <w:r w:rsidRPr="0045218A">
              <w:rPr>
                <w:sz w:val="16"/>
                <w:szCs w:val="16"/>
              </w:rPr>
              <w:t>Ведение личного подсобного хозяйства на полевых участках</w:t>
            </w:r>
          </w:p>
        </w:tc>
        <w:tc>
          <w:tcPr>
            <w:tcW w:w="3118" w:type="dxa"/>
            <w:vMerge/>
          </w:tcPr>
          <w:p w:rsidR="0045218A" w:rsidRPr="0045218A" w:rsidRDefault="0045218A" w:rsidP="0045218A">
            <w:pPr>
              <w:widowControl w:val="0"/>
              <w:autoSpaceDE w:val="0"/>
              <w:autoSpaceDN w:val="0"/>
              <w:adjustRightInd w:val="0"/>
              <w:jc w:val="center"/>
              <w:rPr>
                <w:sz w:val="16"/>
                <w:szCs w:val="16"/>
              </w:rPr>
            </w:pPr>
          </w:p>
        </w:tc>
      </w:tr>
      <w:tr w:rsidR="0045218A" w:rsidRPr="00E81E16" w:rsidTr="0045218A">
        <w:trPr>
          <w:trHeight w:val="45"/>
        </w:trPr>
        <w:tc>
          <w:tcPr>
            <w:tcW w:w="677" w:type="dxa"/>
            <w:vMerge/>
          </w:tcPr>
          <w:p w:rsidR="0045218A" w:rsidRPr="0045218A" w:rsidRDefault="0045218A" w:rsidP="0045218A">
            <w:pPr>
              <w:widowControl w:val="0"/>
              <w:autoSpaceDE w:val="0"/>
              <w:autoSpaceDN w:val="0"/>
              <w:adjustRightInd w:val="0"/>
              <w:ind w:firstLine="540"/>
              <w:jc w:val="both"/>
              <w:rPr>
                <w:sz w:val="16"/>
                <w:szCs w:val="16"/>
              </w:rPr>
            </w:pPr>
          </w:p>
        </w:tc>
        <w:tc>
          <w:tcPr>
            <w:tcW w:w="1983" w:type="dxa"/>
            <w:vMerge/>
          </w:tcPr>
          <w:p w:rsidR="0045218A" w:rsidRPr="0045218A" w:rsidRDefault="0045218A" w:rsidP="0045218A">
            <w:pPr>
              <w:widowControl w:val="0"/>
              <w:autoSpaceDE w:val="0"/>
              <w:autoSpaceDN w:val="0"/>
              <w:adjustRightInd w:val="0"/>
              <w:ind w:firstLine="540"/>
              <w:jc w:val="both"/>
              <w:rPr>
                <w:sz w:val="16"/>
                <w:szCs w:val="16"/>
              </w:rPr>
            </w:pPr>
          </w:p>
        </w:tc>
        <w:tc>
          <w:tcPr>
            <w:tcW w:w="4678" w:type="dxa"/>
          </w:tcPr>
          <w:p w:rsidR="0045218A" w:rsidRPr="0045218A" w:rsidRDefault="0045218A" w:rsidP="0045218A">
            <w:pPr>
              <w:widowControl w:val="0"/>
              <w:autoSpaceDE w:val="0"/>
              <w:autoSpaceDN w:val="0"/>
              <w:adjustRightInd w:val="0"/>
              <w:rPr>
                <w:sz w:val="16"/>
                <w:szCs w:val="16"/>
              </w:rPr>
            </w:pPr>
            <w:r w:rsidRPr="0045218A">
              <w:rPr>
                <w:sz w:val="16"/>
                <w:szCs w:val="16"/>
              </w:rPr>
              <w:t>Питомники</w:t>
            </w:r>
          </w:p>
        </w:tc>
        <w:tc>
          <w:tcPr>
            <w:tcW w:w="3118" w:type="dxa"/>
            <w:vMerge/>
          </w:tcPr>
          <w:p w:rsidR="0045218A" w:rsidRPr="0045218A" w:rsidRDefault="0045218A" w:rsidP="0045218A">
            <w:pPr>
              <w:widowControl w:val="0"/>
              <w:autoSpaceDE w:val="0"/>
              <w:autoSpaceDN w:val="0"/>
              <w:adjustRightInd w:val="0"/>
              <w:jc w:val="center"/>
              <w:rPr>
                <w:sz w:val="16"/>
                <w:szCs w:val="16"/>
              </w:rPr>
            </w:pPr>
          </w:p>
        </w:tc>
      </w:tr>
      <w:tr w:rsidR="0045218A" w:rsidRPr="00E81E16" w:rsidTr="00661CF5">
        <w:trPr>
          <w:trHeight w:val="265"/>
        </w:trPr>
        <w:tc>
          <w:tcPr>
            <w:tcW w:w="677" w:type="dxa"/>
            <w:vMerge/>
          </w:tcPr>
          <w:p w:rsidR="0045218A" w:rsidRPr="0045218A" w:rsidRDefault="0045218A" w:rsidP="0045218A">
            <w:pPr>
              <w:widowControl w:val="0"/>
              <w:autoSpaceDE w:val="0"/>
              <w:autoSpaceDN w:val="0"/>
              <w:adjustRightInd w:val="0"/>
              <w:ind w:firstLine="540"/>
              <w:jc w:val="both"/>
              <w:rPr>
                <w:sz w:val="16"/>
                <w:szCs w:val="16"/>
              </w:rPr>
            </w:pPr>
          </w:p>
        </w:tc>
        <w:tc>
          <w:tcPr>
            <w:tcW w:w="1983" w:type="dxa"/>
            <w:vMerge/>
          </w:tcPr>
          <w:p w:rsidR="0045218A" w:rsidRPr="0045218A" w:rsidRDefault="0045218A" w:rsidP="0045218A">
            <w:pPr>
              <w:widowControl w:val="0"/>
              <w:autoSpaceDE w:val="0"/>
              <w:autoSpaceDN w:val="0"/>
              <w:adjustRightInd w:val="0"/>
              <w:ind w:firstLine="540"/>
              <w:jc w:val="both"/>
              <w:rPr>
                <w:sz w:val="16"/>
                <w:szCs w:val="16"/>
              </w:rPr>
            </w:pPr>
          </w:p>
        </w:tc>
        <w:tc>
          <w:tcPr>
            <w:tcW w:w="4678" w:type="dxa"/>
          </w:tcPr>
          <w:p w:rsidR="0045218A" w:rsidRPr="0045218A" w:rsidRDefault="0045218A" w:rsidP="0045218A">
            <w:pPr>
              <w:widowControl w:val="0"/>
              <w:autoSpaceDE w:val="0"/>
              <w:autoSpaceDN w:val="0"/>
              <w:adjustRightInd w:val="0"/>
              <w:rPr>
                <w:sz w:val="16"/>
                <w:szCs w:val="16"/>
              </w:rPr>
            </w:pPr>
            <w:r w:rsidRPr="0045218A">
              <w:rPr>
                <w:sz w:val="16"/>
                <w:szCs w:val="16"/>
              </w:rPr>
              <w:t>Обеспечение сельскохозяйственного производства</w:t>
            </w:r>
          </w:p>
        </w:tc>
        <w:tc>
          <w:tcPr>
            <w:tcW w:w="3118" w:type="dxa"/>
            <w:vMerge/>
          </w:tcPr>
          <w:p w:rsidR="0045218A" w:rsidRPr="0045218A" w:rsidRDefault="0045218A" w:rsidP="0045218A">
            <w:pPr>
              <w:widowControl w:val="0"/>
              <w:autoSpaceDE w:val="0"/>
              <w:autoSpaceDN w:val="0"/>
              <w:adjustRightInd w:val="0"/>
              <w:jc w:val="center"/>
              <w:rPr>
                <w:sz w:val="16"/>
                <w:szCs w:val="16"/>
              </w:rPr>
            </w:pPr>
          </w:p>
        </w:tc>
      </w:tr>
      <w:tr w:rsidR="0045218A" w:rsidRPr="00E81E16" w:rsidTr="0045218A">
        <w:trPr>
          <w:trHeight w:val="42"/>
        </w:trPr>
        <w:tc>
          <w:tcPr>
            <w:tcW w:w="677" w:type="dxa"/>
            <w:vMerge w:val="restart"/>
          </w:tcPr>
          <w:p w:rsidR="0045218A" w:rsidRPr="0045218A" w:rsidRDefault="0045218A" w:rsidP="0045218A">
            <w:pPr>
              <w:widowControl w:val="0"/>
              <w:autoSpaceDE w:val="0"/>
              <w:autoSpaceDN w:val="0"/>
              <w:adjustRightInd w:val="0"/>
              <w:jc w:val="center"/>
              <w:rPr>
                <w:sz w:val="16"/>
                <w:szCs w:val="16"/>
              </w:rPr>
            </w:pPr>
            <w:r w:rsidRPr="0045218A">
              <w:rPr>
                <w:sz w:val="16"/>
                <w:szCs w:val="16"/>
              </w:rPr>
              <w:t>2</w:t>
            </w:r>
          </w:p>
        </w:tc>
        <w:tc>
          <w:tcPr>
            <w:tcW w:w="1983" w:type="dxa"/>
            <w:vMerge w:val="restart"/>
          </w:tcPr>
          <w:p w:rsidR="0045218A" w:rsidRPr="0045218A" w:rsidRDefault="0045218A" w:rsidP="0045218A">
            <w:pPr>
              <w:widowControl w:val="0"/>
              <w:autoSpaceDE w:val="0"/>
              <w:autoSpaceDN w:val="0"/>
              <w:adjustRightInd w:val="0"/>
              <w:rPr>
                <w:sz w:val="16"/>
                <w:szCs w:val="16"/>
              </w:rPr>
            </w:pPr>
            <w:r w:rsidRPr="0045218A">
              <w:rPr>
                <w:sz w:val="16"/>
                <w:szCs w:val="16"/>
              </w:rPr>
              <w:t>Жилая застройка</w:t>
            </w:r>
          </w:p>
        </w:tc>
        <w:tc>
          <w:tcPr>
            <w:tcW w:w="4678" w:type="dxa"/>
          </w:tcPr>
          <w:p w:rsidR="0045218A" w:rsidRPr="0045218A" w:rsidRDefault="0045218A" w:rsidP="0045218A">
            <w:pPr>
              <w:widowControl w:val="0"/>
              <w:autoSpaceDE w:val="0"/>
              <w:autoSpaceDN w:val="0"/>
              <w:adjustRightInd w:val="0"/>
              <w:jc w:val="both"/>
              <w:rPr>
                <w:sz w:val="16"/>
                <w:szCs w:val="16"/>
              </w:rPr>
            </w:pPr>
            <w:r w:rsidRPr="0045218A">
              <w:rPr>
                <w:sz w:val="16"/>
                <w:szCs w:val="16"/>
              </w:rPr>
              <w:t>Малоэтажная жилая застройка (индивидуальное жилищное строительство;</w:t>
            </w:r>
          </w:p>
          <w:p w:rsidR="0045218A" w:rsidRPr="0045218A" w:rsidRDefault="0045218A" w:rsidP="0045218A">
            <w:pPr>
              <w:widowControl w:val="0"/>
              <w:autoSpaceDE w:val="0"/>
              <w:autoSpaceDN w:val="0"/>
              <w:adjustRightInd w:val="0"/>
              <w:jc w:val="both"/>
              <w:rPr>
                <w:sz w:val="16"/>
                <w:szCs w:val="16"/>
              </w:rPr>
            </w:pPr>
            <w:r w:rsidRPr="0045218A">
              <w:rPr>
                <w:sz w:val="16"/>
                <w:szCs w:val="16"/>
              </w:rPr>
              <w:t>размещение дачных домов и садовых домов)</w:t>
            </w:r>
          </w:p>
        </w:tc>
        <w:tc>
          <w:tcPr>
            <w:tcW w:w="3118" w:type="dxa"/>
          </w:tcPr>
          <w:p w:rsidR="0045218A" w:rsidRPr="0045218A" w:rsidRDefault="0045218A" w:rsidP="0045218A">
            <w:pPr>
              <w:widowControl w:val="0"/>
              <w:autoSpaceDE w:val="0"/>
              <w:autoSpaceDN w:val="0"/>
              <w:adjustRightInd w:val="0"/>
              <w:jc w:val="center"/>
              <w:rPr>
                <w:sz w:val="16"/>
                <w:szCs w:val="16"/>
              </w:rPr>
            </w:pPr>
            <w:r w:rsidRPr="0045218A">
              <w:rPr>
                <w:sz w:val="16"/>
                <w:szCs w:val="16"/>
              </w:rPr>
              <w:t>0,003</w:t>
            </w:r>
          </w:p>
        </w:tc>
      </w:tr>
      <w:tr w:rsidR="0045218A" w:rsidRPr="00E81E16" w:rsidTr="0045218A">
        <w:trPr>
          <w:trHeight w:val="38"/>
        </w:trPr>
        <w:tc>
          <w:tcPr>
            <w:tcW w:w="677" w:type="dxa"/>
            <w:vMerge/>
          </w:tcPr>
          <w:p w:rsidR="0045218A" w:rsidRPr="0045218A" w:rsidRDefault="0045218A" w:rsidP="0045218A">
            <w:pPr>
              <w:widowControl w:val="0"/>
              <w:autoSpaceDE w:val="0"/>
              <w:autoSpaceDN w:val="0"/>
              <w:adjustRightInd w:val="0"/>
              <w:jc w:val="center"/>
              <w:rPr>
                <w:sz w:val="16"/>
                <w:szCs w:val="16"/>
              </w:rPr>
            </w:pPr>
          </w:p>
        </w:tc>
        <w:tc>
          <w:tcPr>
            <w:tcW w:w="1983" w:type="dxa"/>
            <w:vMerge/>
          </w:tcPr>
          <w:p w:rsidR="0045218A" w:rsidRPr="0045218A" w:rsidRDefault="0045218A" w:rsidP="0045218A">
            <w:pPr>
              <w:widowControl w:val="0"/>
              <w:autoSpaceDE w:val="0"/>
              <w:autoSpaceDN w:val="0"/>
              <w:adjustRightInd w:val="0"/>
              <w:rPr>
                <w:sz w:val="16"/>
                <w:szCs w:val="16"/>
              </w:rPr>
            </w:pPr>
          </w:p>
        </w:tc>
        <w:tc>
          <w:tcPr>
            <w:tcW w:w="4678" w:type="dxa"/>
          </w:tcPr>
          <w:p w:rsidR="0045218A" w:rsidRPr="0045218A" w:rsidRDefault="0045218A" w:rsidP="0045218A">
            <w:pPr>
              <w:widowControl w:val="0"/>
              <w:autoSpaceDE w:val="0"/>
              <w:autoSpaceDN w:val="0"/>
              <w:adjustRightInd w:val="0"/>
              <w:jc w:val="both"/>
              <w:rPr>
                <w:sz w:val="16"/>
                <w:szCs w:val="16"/>
              </w:rPr>
            </w:pPr>
            <w:r w:rsidRPr="0045218A">
              <w:rPr>
                <w:sz w:val="16"/>
                <w:szCs w:val="16"/>
              </w:rPr>
              <w:t>Приусадебный участок личного подсобного хозяйства</w:t>
            </w:r>
          </w:p>
        </w:tc>
        <w:tc>
          <w:tcPr>
            <w:tcW w:w="3118" w:type="dxa"/>
          </w:tcPr>
          <w:p w:rsidR="0045218A" w:rsidRPr="0045218A" w:rsidRDefault="0045218A" w:rsidP="0045218A">
            <w:pPr>
              <w:widowControl w:val="0"/>
              <w:autoSpaceDE w:val="0"/>
              <w:autoSpaceDN w:val="0"/>
              <w:adjustRightInd w:val="0"/>
              <w:jc w:val="center"/>
              <w:rPr>
                <w:sz w:val="16"/>
                <w:szCs w:val="16"/>
              </w:rPr>
            </w:pPr>
            <w:r w:rsidRPr="0045218A">
              <w:rPr>
                <w:sz w:val="16"/>
                <w:szCs w:val="16"/>
              </w:rPr>
              <w:t>0,003</w:t>
            </w:r>
          </w:p>
        </w:tc>
      </w:tr>
      <w:tr w:rsidR="0045218A" w:rsidRPr="00E81E16" w:rsidTr="0045218A">
        <w:trPr>
          <w:trHeight w:val="38"/>
        </w:trPr>
        <w:tc>
          <w:tcPr>
            <w:tcW w:w="677" w:type="dxa"/>
            <w:vMerge/>
          </w:tcPr>
          <w:p w:rsidR="0045218A" w:rsidRPr="0045218A" w:rsidRDefault="0045218A" w:rsidP="0045218A">
            <w:pPr>
              <w:widowControl w:val="0"/>
              <w:autoSpaceDE w:val="0"/>
              <w:autoSpaceDN w:val="0"/>
              <w:adjustRightInd w:val="0"/>
              <w:jc w:val="center"/>
              <w:rPr>
                <w:sz w:val="16"/>
                <w:szCs w:val="16"/>
              </w:rPr>
            </w:pPr>
          </w:p>
        </w:tc>
        <w:tc>
          <w:tcPr>
            <w:tcW w:w="1983" w:type="dxa"/>
            <w:vMerge/>
          </w:tcPr>
          <w:p w:rsidR="0045218A" w:rsidRPr="0045218A" w:rsidRDefault="0045218A" w:rsidP="0045218A">
            <w:pPr>
              <w:widowControl w:val="0"/>
              <w:autoSpaceDE w:val="0"/>
              <w:autoSpaceDN w:val="0"/>
              <w:adjustRightInd w:val="0"/>
              <w:rPr>
                <w:sz w:val="16"/>
                <w:szCs w:val="16"/>
              </w:rPr>
            </w:pPr>
          </w:p>
        </w:tc>
        <w:tc>
          <w:tcPr>
            <w:tcW w:w="4678" w:type="dxa"/>
          </w:tcPr>
          <w:p w:rsidR="0045218A" w:rsidRPr="0045218A" w:rsidRDefault="0045218A" w:rsidP="0045218A">
            <w:pPr>
              <w:widowControl w:val="0"/>
              <w:autoSpaceDE w:val="0"/>
              <w:autoSpaceDN w:val="0"/>
              <w:adjustRightInd w:val="0"/>
              <w:jc w:val="both"/>
              <w:rPr>
                <w:sz w:val="16"/>
                <w:szCs w:val="16"/>
              </w:rPr>
            </w:pPr>
            <w:r w:rsidRPr="0045218A">
              <w:rPr>
                <w:sz w:val="16"/>
                <w:szCs w:val="16"/>
              </w:rPr>
              <w:t>Блокированная жилая застройка</w:t>
            </w:r>
          </w:p>
        </w:tc>
        <w:tc>
          <w:tcPr>
            <w:tcW w:w="3118" w:type="dxa"/>
          </w:tcPr>
          <w:p w:rsidR="0045218A" w:rsidRPr="0045218A" w:rsidRDefault="0045218A" w:rsidP="0045218A">
            <w:pPr>
              <w:widowControl w:val="0"/>
              <w:autoSpaceDE w:val="0"/>
              <w:autoSpaceDN w:val="0"/>
              <w:adjustRightInd w:val="0"/>
              <w:jc w:val="center"/>
              <w:rPr>
                <w:sz w:val="16"/>
                <w:szCs w:val="16"/>
              </w:rPr>
            </w:pPr>
            <w:r w:rsidRPr="0045218A">
              <w:rPr>
                <w:sz w:val="16"/>
                <w:szCs w:val="16"/>
              </w:rPr>
              <w:t>0,003</w:t>
            </w:r>
          </w:p>
        </w:tc>
      </w:tr>
      <w:tr w:rsidR="0045218A" w:rsidRPr="00E81E16" w:rsidTr="0045218A">
        <w:trPr>
          <w:trHeight w:val="38"/>
        </w:trPr>
        <w:tc>
          <w:tcPr>
            <w:tcW w:w="677" w:type="dxa"/>
            <w:vMerge/>
          </w:tcPr>
          <w:p w:rsidR="0045218A" w:rsidRPr="0045218A" w:rsidRDefault="0045218A" w:rsidP="0045218A">
            <w:pPr>
              <w:widowControl w:val="0"/>
              <w:autoSpaceDE w:val="0"/>
              <w:autoSpaceDN w:val="0"/>
              <w:adjustRightInd w:val="0"/>
              <w:jc w:val="center"/>
              <w:rPr>
                <w:sz w:val="16"/>
                <w:szCs w:val="16"/>
              </w:rPr>
            </w:pPr>
          </w:p>
        </w:tc>
        <w:tc>
          <w:tcPr>
            <w:tcW w:w="1983" w:type="dxa"/>
            <w:vMerge/>
          </w:tcPr>
          <w:p w:rsidR="0045218A" w:rsidRPr="0045218A" w:rsidRDefault="0045218A" w:rsidP="0045218A">
            <w:pPr>
              <w:widowControl w:val="0"/>
              <w:autoSpaceDE w:val="0"/>
              <w:autoSpaceDN w:val="0"/>
              <w:adjustRightInd w:val="0"/>
              <w:rPr>
                <w:sz w:val="16"/>
                <w:szCs w:val="16"/>
              </w:rPr>
            </w:pPr>
          </w:p>
        </w:tc>
        <w:tc>
          <w:tcPr>
            <w:tcW w:w="4678" w:type="dxa"/>
          </w:tcPr>
          <w:p w:rsidR="0045218A" w:rsidRPr="0045218A" w:rsidRDefault="0045218A" w:rsidP="0045218A">
            <w:pPr>
              <w:widowControl w:val="0"/>
              <w:autoSpaceDE w:val="0"/>
              <w:autoSpaceDN w:val="0"/>
              <w:adjustRightInd w:val="0"/>
              <w:jc w:val="both"/>
              <w:rPr>
                <w:sz w:val="16"/>
                <w:szCs w:val="16"/>
              </w:rPr>
            </w:pPr>
            <w:r w:rsidRPr="0045218A">
              <w:rPr>
                <w:sz w:val="16"/>
                <w:szCs w:val="16"/>
              </w:rPr>
              <w:t>Передвижное жилье</w:t>
            </w:r>
          </w:p>
        </w:tc>
        <w:tc>
          <w:tcPr>
            <w:tcW w:w="3118" w:type="dxa"/>
          </w:tcPr>
          <w:p w:rsidR="0045218A" w:rsidRPr="0045218A" w:rsidRDefault="0045218A" w:rsidP="0045218A">
            <w:pPr>
              <w:widowControl w:val="0"/>
              <w:autoSpaceDE w:val="0"/>
              <w:autoSpaceDN w:val="0"/>
              <w:adjustRightInd w:val="0"/>
              <w:jc w:val="center"/>
              <w:rPr>
                <w:sz w:val="16"/>
                <w:szCs w:val="16"/>
              </w:rPr>
            </w:pPr>
            <w:r w:rsidRPr="0045218A">
              <w:rPr>
                <w:sz w:val="16"/>
                <w:szCs w:val="16"/>
              </w:rPr>
              <w:t>0,003</w:t>
            </w:r>
          </w:p>
        </w:tc>
      </w:tr>
      <w:tr w:rsidR="0045218A" w:rsidRPr="00E81E16" w:rsidTr="0045218A">
        <w:trPr>
          <w:trHeight w:val="38"/>
        </w:trPr>
        <w:tc>
          <w:tcPr>
            <w:tcW w:w="677" w:type="dxa"/>
            <w:vMerge/>
          </w:tcPr>
          <w:p w:rsidR="0045218A" w:rsidRPr="0045218A" w:rsidRDefault="0045218A" w:rsidP="0045218A">
            <w:pPr>
              <w:widowControl w:val="0"/>
              <w:autoSpaceDE w:val="0"/>
              <w:autoSpaceDN w:val="0"/>
              <w:adjustRightInd w:val="0"/>
              <w:jc w:val="center"/>
              <w:rPr>
                <w:sz w:val="16"/>
                <w:szCs w:val="16"/>
              </w:rPr>
            </w:pPr>
          </w:p>
        </w:tc>
        <w:tc>
          <w:tcPr>
            <w:tcW w:w="1983" w:type="dxa"/>
            <w:vMerge/>
          </w:tcPr>
          <w:p w:rsidR="0045218A" w:rsidRPr="0045218A" w:rsidRDefault="0045218A" w:rsidP="0045218A">
            <w:pPr>
              <w:widowControl w:val="0"/>
              <w:autoSpaceDE w:val="0"/>
              <w:autoSpaceDN w:val="0"/>
              <w:adjustRightInd w:val="0"/>
              <w:rPr>
                <w:sz w:val="16"/>
                <w:szCs w:val="16"/>
              </w:rPr>
            </w:pPr>
          </w:p>
        </w:tc>
        <w:tc>
          <w:tcPr>
            <w:tcW w:w="4678" w:type="dxa"/>
          </w:tcPr>
          <w:p w:rsidR="0045218A" w:rsidRPr="0045218A" w:rsidRDefault="0045218A" w:rsidP="0045218A">
            <w:pPr>
              <w:widowControl w:val="0"/>
              <w:autoSpaceDE w:val="0"/>
              <w:autoSpaceDN w:val="0"/>
              <w:adjustRightInd w:val="0"/>
              <w:jc w:val="both"/>
              <w:rPr>
                <w:sz w:val="16"/>
                <w:szCs w:val="16"/>
              </w:rPr>
            </w:pPr>
            <w:proofErr w:type="spellStart"/>
            <w:r w:rsidRPr="0045218A">
              <w:rPr>
                <w:sz w:val="16"/>
                <w:szCs w:val="16"/>
              </w:rPr>
              <w:t>Среднеэтажная</w:t>
            </w:r>
            <w:proofErr w:type="spellEnd"/>
            <w:r w:rsidRPr="0045218A">
              <w:rPr>
                <w:sz w:val="16"/>
                <w:szCs w:val="16"/>
              </w:rPr>
              <w:t xml:space="preserve"> жилая застройка</w:t>
            </w:r>
          </w:p>
        </w:tc>
        <w:tc>
          <w:tcPr>
            <w:tcW w:w="3118" w:type="dxa"/>
          </w:tcPr>
          <w:p w:rsidR="0045218A" w:rsidRPr="0045218A" w:rsidRDefault="0045218A" w:rsidP="0045218A">
            <w:pPr>
              <w:widowControl w:val="0"/>
              <w:autoSpaceDE w:val="0"/>
              <w:autoSpaceDN w:val="0"/>
              <w:adjustRightInd w:val="0"/>
              <w:jc w:val="center"/>
              <w:rPr>
                <w:sz w:val="16"/>
                <w:szCs w:val="16"/>
              </w:rPr>
            </w:pPr>
            <w:r w:rsidRPr="0045218A">
              <w:rPr>
                <w:sz w:val="16"/>
                <w:szCs w:val="16"/>
              </w:rPr>
              <w:t>0,003</w:t>
            </w:r>
          </w:p>
        </w:tc>
      </w:tr>
      <w:tr w:rsidR="0045218A" w:rsidRPr="00E81E16" w:rsidTr="0045218A">
        <w:trPr>
          <w:trHeight w:val="38"/>
        </w:trPr>
        <w:tc>
          <w:tcPr>
            <w:tcW w:w="677" w:type="dxa"/>
            <w:vMerge/>
          </w:tcPr>
          <w:p w:rsidR="0045218A" w:rsidRPr="0045218A" w:rsidRDefault="0045218A" w:rsidP="0045218A">
            <w:pPr>
              <w:widowControl w:val="0"/>
              <w:autoSpaceDE w:val="0"/>
              <w:autoSpaceDN w:val="0"/>
              <w:adjustRightInd w:val="0"/>
              <w:jc w:val="center"/>
              <w:rPr>
                <w:sz w:val="16"/>
                <w:szCs w:val="16"/>
              </w:rPr>
            </w:pPr>
          </w:p>
        </w:tc>
        <w:tc>
          <w:tcPr>
            <w:tcW w:w="1983" w:type="dxa"/>
            <w:vMerge/>
          </w:tcPr>
          <w:p w:rsidR="0045218A" w:rsidRPr="0045218A" w:rsidRDefault="0045218A" w:rsidP="0045218A">
            <w:pPr>
              <w:widowControl w:val="0"/>
              <w:autoSpaceDE w:val="0"/>
              <w:autoSpaceDN w:val="0"/>
              <w:adjustRightInd w:val="0"/>
              <w:rPr>
                <w:sz w:val="16"/>
                <w:szCs w:val="16"/>
              </w:rPr>
            </w:pPr>
          </w:p>
        </w:tc>
        <w:tc>
          <w:tcPr>
            <w:tcW w:w="4678" w:type="dxa"/>
          </w:tcPr>
          <w:p w:rsidR="0045218A" w:rsidRPr="0045218A" w:rsidRDefault="0045218A" w:rsidP="0045218A">
            <w:pPr>
              <w:widowControl w:val="0"/>
              <w:autoSpaceDE w:val="0"/>
              <w:autoSpaceDN w:val="0"/>
              <w:adjustRightInd w:val="0"/>
              <w:jc w:val="both"/>
              <w:rPr>
                <w:sz w:val="16"/>
                <w:szCs w:val="16"/>
              </w:rPr>
            </w:pPr>
            <w:r w:rsidRPr="0045218A">
              <w:rPr>
                <w:sz w:val="16"/>
                <w:szCs w:val="16"/>
              </w:rPr>
              <w:t>Многоэтажная жилая застройка (высотная застройка)</w:t>
            </w:r>
          </w:p>
        </w:tc>
        <w:tc>
          <w:tcPr>
            <w:tcW w:w="3118" w:type="dxa"/>
          </w:tcPr>
          <w:p w:rsidR="0045218A" w:rsidRPr="0045218A" w:rsidRDefault="0045218A" w:rsidP="0045218A">
            <w:pPr>
              <w:widowControl w:val="0"/>
              <w:autoSpaceDE w:val="0"/>
              <w:autoSpaceDN w:val="0"/>
              <w:adjustRightInd w:val="0"/>
              <w:jc w:val="center"/>
              <w:rPr>
                <w:sz w:val="16"/>
                <w:szCs w:val="16"/>
              </w:rPr>
            </w:pPr>
            <w:r w:rsidRPr="0045218A">
              <w:rPr>
                <w:sz w:val="16"/>
                <w:szCs w:val="16"/>
              </w:rPr>
              <w:t>0,003</w:t>
            </w:r>
          </w:p>
        </w:tc>
      </w:tr>
      <w:tr w:rsidR="0045218A" w:rsidRPr="00E81E16" w:rsidTr="0045218A">
        <w:trPr>
          <w:trHeight w:val="38"/>
        </w:trPr>
        <w:tc>
          <w:tcPr>
            <w:tcW w:w="677" w:type="dxa"/>
            <w:vMerge/>
          </w:tcPr>
          <w:p w:rsidR="0045218A" w:rsidRPr="0045218A" w:rsidRDefault="0045218A" w:rsidP="0045218A">
            <w:pPr>
              <w:widowControl w:val="0"/>
              <w:autoSpaceDE w:val="0"/>
              <w:autoSpaceDN w:val="0"/>
              <w:adjustRightInd w:val="0"/>
              <w:jc w:val="center"/>
              <w:rPr>
                <w:sz w:val="16"/>
                <w:szCs w:val="16"/>
              </w:rPr>
            </w:pPr>
          </w:p>
        </w:tc>
        <w:tc>
          <w:tcPr>
            <w:tcW w:w="1983" w:type="dxa"/>
            <w:vMerge/>
          </w:tcPr>
          <w:p w:rsidR="0045218A" w:rsidRPr="0045218A" w:rsidRDefault="0045218A" w:rsidP="0045218A">
            <w:pPr>
              <w:widowControl w:val="0"/>
              <w:autoSpaceDE w:val="0"/>
              <w:autoSpaceDN w:val="0"/>
              <w:adjustRightInd w:val="0"/>
              <w:rPr>
                <w:sz w:val="16"/>
                <w:szCs w:val="16"/>
              </w:rPr>
            </w:pPr>
          </w:p>
        </w:tc>
        <w:tc>
          <w:tcPr>
            <w:tcW w:w="4678" w:type="dxa"/>
          </w:tcPr>
          <w:p w:rsidR="0045218A" w:rsidRPr="0045218A" w:rsidRDefault="0045218A" w:rsidP="0045218A">
            <w:pPr>
              <w:widowControl w:val="0"/>
              <w:autoSpaceDE w:val="0"/>
              <w:autoSpaceDN w:val="0"/>
              <w:adjustRightInd w:val="0"/>
              <w:jc w:val="both"/>
              <w:rPr>
                <w:sz w:val="16"/>
                <w:szCs w:val="16"/>
              </w:rPr>
            </w:pPr>
            <w:r w:rsidRPr="0045218A">
              <w:rPr>
                <w:sz w:val="16"/>
                <w:szCs w:val="16"/>
              </w:rPr>
              <w:t>Обслуживание жилой застройки</w:t>
            </w:r>
          </w:p>
        </w:tc>
        <w:tc>
          <w:tcPr>
            <w:tcW w:w="3118" w:type="dxa"/>
          </w:tcPr>
          <w:p w:rsidR="0045218A" w:rsidRPr="0045218A" w:rsidRDefault="0045218A" w:rsidP="0045218A">
            <w:pPr>
              <w:widowControl w:val="0"/>
              <w:autoSpaceDE w:val="0"/>
              <w:autoSpaceDN w:val="0"/>
              <w:adjustRightInd w:val="0"/>
              <w:jc w:val="center"/>
              <w:rPr>
                <w:sz w:val="16"/>
                <w:szCs w:val="16"/>
              </w:rPr>
            </w:pPr>
            <w:r w:rsidRPr="0045218A">
              <w:rPr>
                <w:sz w:val="16"/>
                <w:szCs w:val="16"/>
              </w:rPr>
              <w:t>0,003</w:t>
            </w:r>
          </w:p>
        </w:tc>
      </w:tr>
      <w:tr w:rsidR="0045218A" w:rsidRPr="00E81E16" w:rsidTr="0045218A">
        <w:trPr>
          <w:trHeight w:val="135"/>
        </w:trPr>
        <w:tc>
          <w:tcPr>
            <w:tcW w:w="677" w:type="dxa"/>
            <w:vMerge w:val="restart"/>
          </w:tcPr>
          <w:p w:rsidR="0045218A" w:rsidRPr="0045218A" w:rsidRDefault="0045218A" w:rsidP="0045218A">
            <w:pPr>
              <w:widowControl w:val="0"/>
              <w:autoSpaceDE w:val="0"/>
              <w:autoSpaceDN w:val="0"/>
              <w:adjustRightInd w:val="0"/>
              <w:jc w:val="center"/>
              <w:rPr>
                <w:sz w:val="16"/>
                <w:szCs w:val="16"/>
              </w:rPr>
            </w:pPr>
            <w:r w:rsidRPr="0045218A">
              <w:rPr>
                <w:sz w:val="16"/>
                <w:szCs w:val="16"/>
              </w:rPr>
              <w:t>3.</w:t>
            </w:r>
          </w:p>
        </w:tc>
        <w:tc>
          <w:tcPr>
            <w:tcW w:w="1983" w:type="dxa"/>
            <w:vMerge w:val="restart"/>
          </w:tcPr>
          <w:p w:rsidR="0045218A" w:rsidRPr="0045218A" w:rsidRDefault="0045218A" w:rsidP="0045218A">
            <w:pPr>
              <w:widowControl w:val="0"/>
              <w:autoSpaceDE w:val="0"/>
              <w:autoSpaceDN w:val="0"/>
              <w:adjustRightInd w:val="0"/>
              <w:jc w:val="both"/>
              <w:rPr>
                <w:sz w:val="16"/>
                <w:szCs w:val="16"/>
              </w:rPr>
            </w:pPr>
            <w:r w:rsidRPr="0045218A">
              <w:rPr>
                <w:sz w:val="16"/>
                <w:szCs w:val="16"/>
              </w:rPr>
              <w:t>Общественное использование объектов капитального строительства</w:t>
            </w:r>
          </w:p>
        </w:tc>
        <w:tc>
          <w:tcPr>
            <w:tcW w:w="4678" w:type="dxa"/>
          </w:tcPr>
          <w:p w:rsidR="0045218A" w:rsidRPr="0045218A" w:rsidRDefault="0045218A" w:rsidP="0045218A">
            <w:pPr>
              <w:widowControl w:val="0"/>
              <w:autoSpaceDE w:val="0"/>
              <w:autoSpaceDN w:val="0"/>
              <w:adjustRightInd w:val="0"/>
              <w:jc w:val="both"/>
              <w:rPr>
                <w:sz w:val="16"/>
                <w:szCs w:val="16"/>
              </w:rPr>
            </w:pPr>
            <w:r w:rsidRPr="0045218A">
              <w:rPr>
                <w:sz w:val="16"/>
                <w:szCs w:val="16"/>
              </w:rPr>
              <w:t>Коммунальное обслуживание</w:t>
            </w:r>
          </w:p>
        </w:tc>
        <w:tc>
          <w:tcPr>
            <w:tcW w:w="3118" w:type="dxa"/>
          </w:tcPr>
          <w:p w:rsidR="0045218A" w:rsidRPr="0045218A" w:rsidRDefault="0045218A" w:rsidP="0045218A">
            <w:pPr>
              <w:widowControl w:val="0"/>
              <w:autoSpaceDE w:val="0"/>
              <w:autoSpaceDN w:val="0"/>
              <w:adjustRightInd w:val="0"/>
              <w:jc w:val="center"/>
              <w:rPr>
                <w:sz w:val="16"/>
                <w:szCs w:val="16"/>
              </w:rPr>
            </w:pPr>
            <w:r w:rsidRPr="0045218A">
              <w:rPr>
                <w:sz w:val="16"/>
                <w:szCs w:val="16"/>
              </w:rPr>
              <w:t>0,015</w:t>
            </w:r>
          </w:p>
        </w:tc>
      </w:tr>
      <w:tr w:rsidR="0045218A" w:rsidRPr="00E81E16" w:rsidTr="0045218A">
        <w:trPr>
          <w:trHeight w:val="135"/>
        </w:trPr>
        <w:tc>
          <w:tcPr>
            <w:tcW w:w="677" w:type="dxa"/>
            <w:vMerge/>
          </w:tcPr>
          <w:p w:rsidR="0045218A" w:rsidRPr="0045218A" w:rsidRDefault="0045218A" w:rsidP="0045218A">
            <w:pPr>
              <w:widowControl w:val="0"/>
              <w:autoSpaceDE w:val="0"/>
              <w:autoSpaceDN w:val="0"/>
              <w:adjustRightInd w:val="0"/>
              <w:jc w:val="center"/>
              <w:rPr>
                <w:sz w:val="16"/>
                <w:szCs w:val="16"/>
              </w:rPr>
            </w:pPr>
          </w:p>
        </w:tc>
        <w:tc>
          <w:tcPr>
            <w:tcW w:w="1983" w:type="dxa"/>
            <w:vMerge/>
          </w:tcPr>
          <w:p w:rsidR="0045218A" w:rsidRPr="0045218A" w:rsidRDefault="0045218A" w:rsidP="0045218A">
            <w:pPr>
              <w:widowControl w:val="0"/>
              <w:autoSpaceDE w:val="0"/>
              <w:autoSpaceDN w:val="0"/>
              <w:adjustRightInd w:val="0"/>
              <w:jc w:val="both"/>
              <w:rPr>
                <w:sz w:val="16"/>
                <w:szCs w:val="16"/>
              </w:rPr>
            </w:pPr>
          </w:p>
        </w:tc>
        <w:tc>
          <w:tcPr>
            <w:tcW w:w="4678" w:type="dxa"/>
          </w:tcPr>
          <w:p w:rsidR="0045218A" w:rsidRPr="0045218A" w:rsidRDefault="0045218A" w:rsidP="0045218A">
            <w:pPr>
              <w:widowControl w:val="0"/>
              <w:autoSpaceDE w:val="0"/>
              <w:autoSpaceDN w:val="0"/>
              <w:adjustRightInd w:val="0"/>
              <w:jc w:val="both"/>
              <w:rPr>
                <w:sz w:val="16"/>
                <w:szCs w:val="16"/>
              </w:rPr>
            </w:pPr>
            <w:r w:rsidRPr="0045218A">
              <w:rPr>
                <w:sz w:val="16"/>
                <w:szCs w:val="16"/>
              </w:rPr>
              <w:t>Социальное обслуживание</w:t>
            </w:r>
          </w:p>
        </w:tc>
        <w:tc>
          <w:tcPr>
            <w:tcW w:w="3118" w:type="dxa"/>
          </w:tcPr>
          <w:p w:rsidR="0045218A" w:rsidRPr="0045218A" w:rsidRDefault="0045218A" w:rsidP="0045218A">
            <w:pPr>
              <w:widowControl w:val="0"/>
              <w:autoSpaceDE w:val="0"/>
              <w:autoSpaceDN w:val="0"/>
              <w:adjustRightInd w:val="0"/>
              <w:jc w:val="center"/>
              <w:rPr>
                <w:sz w:val="16"/>
                <w:szCs w:val="16"/>
              </w:rPr>
            </w:pPr>
            <w:r w:rsidRPr="0045218A">
              <w:rPr>
                <w:sz w:val="16"/>
                <w:szCs w:val="16"/>
              </w:rPr>
              <w:t>0,015</w:t>
            </w:r>
          </w:p>
        </w:tc>
      </w:tr>
      <w:tr w:rsidR="0045218A" w:rsidRPr="00E81E16" w:rsidTr="0045218A">
        <w:trPr>
          <w:trHeight w:val="135"/>
        </w:trPr>
        <w:tc>
          <w:tcPr>
            <w:tcW w:w="677" w:type="dxa"/>
            <w:vMerge/>
          </w:tcPr>
          <w:p w:rsidR="0045218A" w:rsidRPr="0045218A" w:rsidRDefault="0045218A" w:rsidP="0045218A">
            <w:pPr>
              <w:widowControl w:val="0"/>
              <w:autoSpaceDE w:val="0"/>
              <w:autoSpaceDN w:val="0"/>
              <w:adjustRightInd w:val="0"/>
              <w:jc w:val="center"/>
              <w:rPr>
                <w:sz w:val="16"/>
                <w:szCs w:val="16"/>
              </w:rPr>
            </w:pPr>
          </w:p>
        </w:tc>
        <w:tc>
          <w:tcPr>
            <w:tcW w:w="1983" w:type="dxa"/>
            <w:vMerge/>
          </w:tcPr>
          <w:p w:rsidR="0045218A" w:rsidRPr="0045218A" w:rsidRDefault="0045218A" w:rsidP="0045218A">
            <w:pPr>
              <w:widowControl w:val="0"/>
              <w:autoSpaceDE w:val="0"/>
              <w:autoSpaceDN w:val="0"/>
              <w:adjustRightInd w:val="0"/>
              <w:jc w:val="both"/>
              <w:rPr>
                <w:sz w:val="16"/>
                <w:szCs w:val="16"/>
              </w:rPr>
            </w:pPr>
          </w:p>
        </w:tc>
        <w:tc>
          <w:tcPr>
            <w:tcW w:w="4678" w:type="dxa"/>
          </w:tcPr>
          <w:p w:rsidR="0045218A" w:rsidRPr="0045218A" w:rsidRDefault="0045218A" w:rsidP="0045218A">
            <w:pPr>
              <w:widowControl w:val="0"/>
              <w:autoSpaceDE w:val="0"/>
              <w:autoSpaceDN w:val="0"/>
              <w:adjustRightInd w:val="0"/>
              <w:jc w:val="both"/>
              <w:rPr>
                <w:sz w:val="16"/>
                <w:szCs w:val="16"/>
              </w:rPr>
            </w:pPr>
            <w:r w:rsidRPr="0045218A">
              <w:rPr>
                <w:sz w:val="16"/>
                <w:szCs w:val="16"/>
              </w:rPr>
              <w:t>Бытовое обслуживание</w:t>
            </w:r>
          </w:p>
        </w:tc>
        <w:tc>
          <w:tcPr>
            <w:tcW w:w="3118" w:type="dxa"/>
          </w:tcPr>
          <w:p w:rsidR="0045218A" w:rsidRPr="0045218A" w:rsidRDefault="0045218A" w:rsidP="0045218A">
            <w:pPr>
              <w:widowControl w:val="0"/>
              <w:autoSpaceDE w:val="0"/>
              <w:autoSpaceDN w:val="0"/>
              <w:adjustRightInd w:val="0"/>
              <w:jc w:val="center"/>
              <w:rPr>
                <w:sz w:val="16"/>
                <w:szCs w:val="16"/>
              </w:rPr>
            </w:pPr>
            <w:r w:rsidRPr="0045218A">
              <w:rPr>
                <w:sz w:val="16"/>
                <w:szCs w:val="16"/>
              </w:rPr>
              <w:t>0,015</w:t>
            </w:r>
          </w:p>
        </w:tc>
      </w:tr>
      <w:tr w:rsidR="0045218A" w:rsidRPr="00E81E16" w:rsidTr="0045218A">
        <w:trPr>
          <w:trHeight w:val="135"/>
        </w:trPr>
        <w:tc>
          <w:tcPr>
            <w:tcW w:w="677" w:type="dxa"/>
            <w:vMerge/>
          </w:tcPr>
          <w:p w:rsidR="0045218A" w:rsidRPr="0045218A" w:rsidRDefault="0045218A" w:rsidP="0045218A">
            <w:pPr>
              <w:widowControl w:val="0"/>
              <w:autoSpaceDE w:val="0"/>
              <w:autoSpaceDN w:val="0"/>
              <w:adjustRightInd w:val="0"/>
              <w:jc w:val="center"/>
              <w:rPr>
                <w:sz w:val="16"/>
                <w:szCs w:val="16"/>
              </w:rPr>
            </w:pPr>
          </w:p>
        </w:tc>
        <w:tc>
          <w:tcPr>
            <w:tcW w:w="1983" w:type="dxa"/>
            <w:vMerge/>
          </w:tcPr>
          <w:p w:rsidR="0045218A" w:rsidRPr="0045218A" w:rsidRDefault="0045218A" w:rsidP="0045218A">
            <w:pPr>
              <w:widowControl w:val="0"/>
              <w:autoSpaceDE w:val="0"/>
              <w:autoSpaceDN w:val="0"/>
              <w:adjustRightInd w:val="0"/>
              <w:jc w:val="both"/>
              <w:rPr>
                <w:sz w:val="16"/>
                <w:szCs w:val="16"/>
              </w:rPr>
            </w:pPr>
          </w:p>
        </w:tc>
        <w:tc>
          <w:tcPr>
            <w:tcW w:w="4678" w:type="dxa"/>
          </w:tcPr>
          <w:p w:rsidR="0045218A" w:rsidRPr="0045218A" w:rsidRDefault="0045218A" w:rsidP="0045218A">
            <w:pPr>
              <w:widowControl w:val="0"/>
              <w:autoSpaceDE w:val="0"/>
              <w:autoSpaceDN w:val="0"/>
              <w:adjustRightInd w:val="0"/>
              <w:jc w:val="both"/>
              <w:rPr>
                <w:sz w:val="16"/>
                <w:szCs w:val="16"/>
              </w:rPr>
            </w:pPr>
            <w:r w:rsidRPr="0045218A">
              <w:rPr>
                <w:sz w:val="16"/>
                <w:szCs w:val="16"/>
              </w:rPr>
              <w:t>Здравоохранение</w:t>
            </w:r>
          </w:p>
        </w:tc>
        <w:tc>
          <w:tcPr>
            <w:tcW w:w="3118" w:type="dxa"/>
          </w:tcPr>
          <w:p w:rsidR="0045218A" w:rsidRPr="0045218A" w:rsidRDefault="0045218A" w:rsidP="0045218A">
            <w:pPr>
              <w:widowControl w:val="0"/>
              <w:autoSpaceDE w:val="0"/>
              <w:autoSpaceDN w:val="0"/>
              <w:adjustRightInd w:val="0"/>
              <w:jc w:val="center"/>
              <w:rPr>
                <w:sz w:val="16"/>
                <w:szCs w:val="16"/>
              </w:rPr>
            </w:pPr>
            <w:r w:rsidRPr="0045218A">
              <w:rPr>
                <w:sz w:val="16"/>
                <w:szCs w:val="16"/>
              </w:rPr>
              <w:t>0,015</w:t>
            </w:r>
          </w:p>
        </w:tc>
      </w:tr>
      <w:tr w:rsidR="0045218A" w:rsidRPr="00E81E16" w:rsidTr="0045218A">
        <w:trPr>
          <w:trHeight w:val="135"/>
        </w:trPr>
        <w:tc>
          <w:tcPr>
            <w:tcW w:w="677" w:type="dxa"/>
            <w:vMerge/>
          </w:tcPr>
          <w:p w:rsidR="0045218A" w:rsidRPr="0045218A" w:rsidRDefault="0045218A" w:rsidP="0045218A">
            <w:pPr>
              <w:widowControl w:val="0"/>
              <w:autoSpaceDE w:val="0"/>
              <w:autoSpaceDN w:val="0"/>
              <w:adjustRightInd w:val="0"/>
              <w:jc w:val="center"/>
              <w:rPr>
                <w:sz w:val="16"/>
                <w:szCs w:val="16"/>
              </w:rPr>
            </w:pPr>
          </w:p>
        </w:tc>
        <w:tc>
          <w:tcPr>
            <w:tcW w:w="1983" w:type="dxa"/>
            <w:vMerge/>
          </w:tcPr>
          <w:p w:rsidR="0045218A" w:rsidRPr="0045218A" w:rsidRDefault="0045218A" w:rsidP="0045218A">
            <w:pPr>
              <w:widowControl w:val="0"/>
              <w:autoSpaceDE w:val="0"/>
              <w:autoSpaceDN w:val="0"/>
              <w:adjustRightInd w:val="0"/>
              <w:jc w:val="both"/>
              <w:rPr>
                <w:sz w:val="16"/>
                <w:szCs w:val="16"/>
              </w:rPr>
            </w:pPr>
          </w:p>
        </w:tc>
        <w:tc>
          <w:tcPr>
            <w:tcW w:w="4678" w:type="dxa"/>
          </w:tcPr>
          <w:p w:rsidR="0045218A" w:rsidRPr="0045218A" w:rsidRDefault="0045218A" w:rsidP="0045218A">
            <w:pPr>
              <w:widowControl w:val="0"/>
              <w:autoSpaceDE w:val="0"/>
              <w:autoSpaceDN w:val="0"/>
              <w:adjustRightInd w:val="0"/>
              <w:jc w:val="both"/>
              <w:rPr>
                <w:sz w:val="16"/>
                <w:szCs w:val="16"/>
              </w:rPr>
            </w:pPr>
            <w:r w:rsidRPr="0045218A">
              <w:rPr>
                <w:sz w:val="16"/>
                <w:szCs w:val="16"/>
              </w:rPr>
              <w:t>Образование и просвещение</w:t>
            </w:r>
          </w:p>
        </w:tc>
        <w:tc>
          <w:tcPr>
            <w:tcW w:w="3118" w:type="dxa"/>
          </w:tcPr>
          <w:p w:rsidR="0045218A" w:rsidRPr="0045218A" w:rsidRDefault="0045218A" w:rsidP="0045218A">
            <w:pPr>
              <w:widowControl w:val="0"/>
              <w:autoSpaceDE w:val="0"/>
              <w:autoSpaceDN w:val="0"/>
              <w:adjustRightInd w:val="0"/>
              <w:jc w:val="center"/>
              <w:rPr>
                <w:sz w:val="16"/>
                <w:szCs w:val="16"/>
              </w:rPr>
            </w:pPr>
            <w:r w:rsidRPr="0045218A">
              <w:rPr>
                <w:sz w:val="16"/>
                <w:szCs w:val="16"/>
              </w:rPr>
              <w:t>0,015</w:t>
            </w:r>
          </w:p>
        </w:tc>
      </w:tr>
      <w:tr w:rsidR="0045218A" w:rsidRPr="00E81E16" w:rsidTr="0045218A">
        <w:trPr>
          <w:trHeight w:val="135"/>
        </w:trPr>
        <w:tc>
          <w:tcPr>
            <w:tcW w:w="677" w:type="dxa"/>
            <w:vMerge/>
          </w:tcPr>
          <w:p w:rsidR="0045218A" w:rsidRPr="0045218A" w:rsidRDefault="0045218A" w:rsidP="0045218A">
            <w:pPr>
              <w:widowControl w:val="0"/>
              <w:autoSpaceDE w:val="0"/>
              <w:autoSpaceDN w:val="0"/>
              <w:adjustRightInd w:val="0"/>
              <w:jc w:val="center"/>
              <w:rPr>
                <w:sz w:val="16"/>
                <w:szCs w:val="16"/>
              </w:rPr>
            </w:pPr>
          </w:p>
        </w:tc>
        <w:tc>
          <w:tcPr>
            <w:tcW w:w="1983" w:type="dxa"/>
            <w:vMerge/>
          </w:tcPr>
          <w:p w:rsidR="0045218A" w:rsidRPr="0045218A" w:rsidRDefault="0045218A" w:rsidP="0045218A">
            <w:pPr>
              <w:widowControl w:val="0"/>
              <w:autoSpaceDE w:val="0"/>
              <w:autoSpaceDN w:val="0"/>
              <w:adjustRightInd w:val="0"/>
              <w:jc w:val="both"/>
              <w:rPr>
                <w:sz w:val="16"/>
                <w:szCs w:val="16"/>
              </w:rPr>
            </w:pPr>
          </w:p>
        </w:tc>
        <w:tc>
          <w:tcPr>
            <w:tcW w:w="4678" w:type="dxa"/>
          </w:tcPr>
          <w:p w:rsidR="0045218A" w:rsidRPr="0045218A" w:rsidRDefault="0045218A" w:rsidP="0045218A">
            <w:pPr>
              <w:widowControl w:val="0"/>
              <w:autoSpaceDE w:val="0"/>
              <w:autoSpaceDN w:val="0"/>
              <w:adjustRightInd w:val="0"/>
              <w:jc w:val="both"/>
              <w:rPr>
                <w:sz w:val="16"/>
                <w:szCs w:val="16"/>
              </w:rPr>
            </w:pPr>
            <w:r w:rsidRPr="0045218A">
              <w:rPr>
                <w:sz w:val="16"/>
                <w:szCs w:val="16"/>
              </w:rPr>
              <w:t>Культурное развитие</w:t>
            </w:r>
          </w:p>
        </w:tc>
        <w:tc>
          <w:tcPr>
            <w:tcW w:w="3118" w:type="dxa"/>
          </w:tcPr>
          <w:p w:rsidR="0045218A" w:rsidRPr="0045218A" w:rsidRDefault="0045218A" w:rsidP="0045218A">
            <w:pPr>
              <w:widowControl w:val="0"/>
              <w:autoSpaceDE w:val="0"/>
              <w:autoSpaceDN w:val="0"/>
              <w:adjustRightInd w:val="0"/>
              <w:jc w:val="center"/>
              <w:rPr>
                <w:sz w:val="16"/>
                <w:szCs w:val="16"/>
              </w:rPr>
            </w:pPr>
            <w:r w:rsidRPr="0045218A">
              <w:rPr>
                <w:sz w:val="16"/>
                <w:szCs w:val="16"/>
              </w:rPr>
              <w:t>0,015</w:t>
            </w:r>
          </w:p>
        </w:tc>
      </w:tr>
      <w:tr w:rsidR="0045218A" w:rsidRPr="00E81E16" w:rsidTr="0045218A">
        <w:trPr>
          <w:trHeight w:val="135"/>
        </w:trPr>
        <w:tc>
          <w:tcPr>
            <w:tcW w:w="677" w:type="dxa"/>
            <w:vMerge/>
          </w:tcPr>
          <w:p w:rsidR="0045218A" w:rsidRPr="0045218A" w:rsidRDefault="0045218A" w:rsidP="0045218A">
            <w:pPr>
              <w:widowControl w:val="0"/>
              <w:autoSpaceDE w:val="0"/>
              <w:autoSpaceDN w:val="0"/>
              <w:adjustRightInd w:val="0"/>
              <w:jc w:val="center"/>
              <w:rPr>
                <w:sz w:val="16"/>
                <w:szCs w:val="16"/>
              </w:rPr>
            </w:pPr>
          </w:p>
        </w:tc>
        <w:tc>
          <w:tcPr>
            <w:tcW w:w="1983" w:type="dxa"/>
            <w:vMerge/>
          </w:tcPr>
          <w:p w:rsidR="0045218A" w:rsidRPr="0045218A" w:rsidRDefault="0045218A" w:rsidP="0045218A">
            <w:pPr>
              <w:widowControl w:val="0"/>
              <w:autoSpaceDE w:val="0"/>
              <w:autoSpaceDN w:val="0"/>
              <w:adjustRightInd w:val="0"/>
              <w:jc w:val="both"/>
              <w:rPr>
                <w:sz w:val="16"/>
                <w:szCs w:val="16"/>
              </w:rPr>
            </w:pPr>
          </w:p>
        </w:tc>
        <w:tc>
          <w:tcPr>
            <w:tcW w:w="4678" w:type="dxa"/>
          </w:tcPr>
          <w:p w:rsidR="0045218A" w:rsidRPr="0045218A" w:rsidRDefault="0045218A" w:rsidP="0045218A">
            <w:pPr>
              <w:widowControl w:val="0"/>
              <w:autoSpaceDE w:val="0"/>
              <w:autoSpaceDN w:val="0"/>
              <w:adjustRightInd w:val="0"/>
              <w:jc w:val="both"/>
              <w:rPr>
                <w:sz w:val="16"/>
                <w:szCs w:val="16"/>
              </w:rPr>
            </w:pPr>
            <w:r w:rsidRPr="0045218A">
              <w:rPr>
                <w:sz w:val="16"/>
                <w:szCs w:val="16"/>
              </w:rPr>
              <w:t>Религиозное использование</w:t>
            </w:r>
          </w:p>
        </w:tc>
        <w:tc>
          <w:tcPr>
            <w:tcW w:w="3118" w:type="dxa"/>
          </w:tcPr>
          <w:p w:rsidR="0045218A" w:rsidRPr="0045218A" w:rsidRDefault="0045218A" w:rsidP="0045218A">
            <w:pPr>
              <w:widowControl w:val="0"/>
              <w:autoSpaceDE w:val="0"/>
              <w:autoSpaceDN w:val="0"/>
              <w:adjustRightInd w:val="0"/>
              <w:jc w:val="center"/>
              <w:rPr>
                <w:sz w:val="16"/>
                <w:szCs w:val="16"/>
              </w:rPr>
            </w:pPr>
            <w:r w:rsidRPr="0045218A">
              <w:rPr>
                <w:sz w:val="16"/>
                <w:szCs w:val="16"/>
              </w:rPr>
              <w:t>0,015</w:t>
            </w:r>
          </w:p>
        </w:tc>
      </w:tr>
      <w:tr w:rsidR="0045218A" w:rsidRPr="00E81E16" w:rsidTr="0045218A">
        <w:trPr>
          <w:trHeight w:val="135"/>
        </w:trPr>
        <w:tc>
          <w:tcPr>
            <w:tcW w:w="677" w:type="dxa"/>
            <w:vMerge/>
          </w:tcPr>
          <w:p w:rsidR="0045218A" w:rsidRPr="0045218A" w:rsidRDefault="0045218A" w:rsidP="0045218A">
            <w:pPr>
              <w:widowControl w:val="0"/>
              <w:autoSpaceDE w:val="0"/>
              <w:autoSpaceDN w:val="0"/>
              <w:adjustRightInd w:val="0"/>
              <w:jc w:val="center"/>
              <w:rPr>
                <w:sz w:val="16"/>
                <w:szCs w:val="16"/>
              </w:rPr>
            </w:pPr>
          </w:p>
        </w:tc>
        <w:tc>
          <w:tcPr>
            <w:tcW w:w="1983" w:type="dxa"/>
            <w:vMerge/>
          </w:tcPr>
          <w:p w:rsidR="0045218A" w:rsidRPr="0045218A" w:rsidRDefault="0045218A" w:rsidP="0045218A">
            <w:pPr>
              <w:widowControl w:val="0"/>
              <w:autoSpaceDE w:val="0"/>
              <w:autoSpaceDN w:val="0"/>
              <w:adjustRightInd w:val="0"/>
              <w:jc w:val="both"/>
              <w:rPr>
                <w:sz w:val="16"/>
                <w:szCs w:val="16"/>
              </w:rPr>
            </w:pPr>
          </w:p>
        </w:tc>
        <w:tc>
          <w:tcPr>
            <w:tcW w:w="4678" w:type="dxa"/>
          </w:tcPr>
          <w:p w:rsidR="0045218A" w:rsidRPr="0045218A" w:rsidRDefault="0045218A" w:rsidP="0045218A">
            <w:pPr>
              <w:widowControl w:val="0"/>
              <w:autoSpaceDE w:val="0"/>
              <w:autoSpaceDN w:val="0"/>
              <w:adjustRightInd w:val="0"/>
              <w:jc w:val="both"/>
              <w:rPr>
                <w:sz w:val="16"/>
                <w:szCs w:val="16"/>
              </w:rPr>
            </w:pPr>
            <w:r w:rsidRPr="0045218A">
              <w:rPr>
                <w:sz w:val="16"/>
                <w:szCs w:val="16"/>
              </w:rPr>
              <w:t>Общественное управление</w:t>
            </w:r>
          </w:p>
        </w:tc>
        <w:tc>
          <w:tcPr>
            <w:tcW w:w="3118" w:type="dxa"/>
          </w:tcPr>
          <w:p w:rsidR="0045218A" w:rsidRPr="0045218A" w:rsidRDefault="0045218A" w:rsidP="0045218A">
            <w:pPr>
              <w:widowControl w:val="0"/>
              <w:autoSpaceDE w:val="0"/>
              <w:autoSpaceDN w:val="0"/>
              <w:adjustRightInd w:val="0"/>
              <w:jc w:val="center"/>
              <w:rPr>
                <w:sz w:val="16"/>
                <w:szCs w:val="16"/>
              </w:rPr>
            </w:pPr>
            <w:r w:rsidRPr="0045218A">
              <w:rPr>
                <w:sz w:val="16"/>
                <w:szCs w:val="16"/>
              </w:rPr>
              <w:t>0,015</w:t>
            </w:r>
          </w:p>
        </w:tc>
      </w:tr>
      <w:tr w:rsidR="0045218A" w:rsidRPr="00E81E16" w:rsidTr="0045218A">
        <w:trPr>
          <w:trHeight w:val="135"/>
        </w:trPr>
        <w:tc>
          <w:tcPr>
            <w:tcW w:w="677" w:type="dxa"/>
            <w:vMerge/>
          </w:tcPr>
          <w:p w:rsidR="0045218A" w:rsidRPr="0045218A" w:rsidRDefault="0045218A" w:rsidP="0045218A">
            <w:pPr>
              <w:widowControl w:val="0"/>
              <w:autoSpaceDE w:val="0"/>
              <w:autoSpaceDN w:val="0"/>
              <w:adjustRightInd w:val="0"/>
              <w:jc w:val="center"/>
              <w:rPr>
                <w:sz w:val="16"/>
                <w:szCs w:val="16"/>
              </w:rPr>
            </w:pPr>
          </w:p>
        </w:tc>
        <w:tc>
          <w:tcPr>
            <w:tcW w:w="1983" w:type="dxa"/>
            <w:vMerge/>
          </w:tcPr>
          <w:p w:rsidR="0045218A" w:rsidRPr="0045218A" w:rsidRDefault="0045218A" w:rsidP="0045218A">
            <w:pPr>
              <w:widowControl w:val="0"/>
              <w:autoSpaceDE w:val="0"/>
              <w:autoSpaceDN w:val="0"/>
              <w:adjustRightInd w:val="0"/>
              <w:jc w:val="both"/>
              <w:rPr>
                <w:sz w:val="16"/>
                <w:szCs w:val="16"/>
              </w:rPr>
            </w:pPr>
          </w:p>
        </w:tc>
        <w:tc>
          <w:tcPr>
            <w:tcW w:w="4678" w:type="dxa"/>
          </w:tcPr>
          <w:p w:rsidR="0045218A" w:rsidRPr="0045218A" w:rsidRDefault="0045218A" w:rsidP="0045218A">
            <w:pPr>
              <w:widowControl w:val="0"/>
              <w:autoSpaceDE w:val="0"/>
              <w:autoSpaceDN w:val="0"/>
              <w:adjustRightInd w:val="0"/>
              <w:jc w:val="both"/>
              <w:rPr>
                <w:sz w:val="16"/>
                <w:szCs w:val="16"/>
              </w:rPr>
            </w:pPr>
            <w:r w:rsidRPr="0045218A">
              <w:rPr>
                <w:sz w:val="16"/>
                <w:szCs w:val="16"/>
              </w:rPr>
              <w:t>Обеспечение научной деятельности</w:t>
            </w:r>
          </w:p>
        </w:tc>
        <w:tc>
          <w:tcPr>
            <w:tcW w:w="3118" w:type="dxa"/>
          </w:tcPr>
          <w:p w:rsidR="0045218A" w:rsidRPr="0045218A" w:rsidRDefault="0045218A" w:rsidP="0045218A">
            <w:pPr>
              <w:widowControl w:val="0"/>
              <w:autoSpaceDE w:val="0"/>
              <w:autoSpaceDN w:val="0"/>
              <w:adjustRightInd w:val="0"/>
              <w:jc w:val="center"/>
              <w:rPr>
                <w:sz w:val="16"/>
                <w:szCs w:val="16"/>
              </w:rPr>
            </w:pPr>
            <w:r w:rsidRPr="0045218A">
              <w:rPr>
                <w:sz w:val="16"/>
                <w:szCs w:val="16"/>
              </w:rPr>
              <w:t>0,015</w:t>
            </w:r>
          </w:p>
        </w:tc>
      </w:tr>
      <w:tr w:rsidR="0045218A" w:rsidRPr="00E81E16" w:rsidTr="0045218A">
        <w:trPr>
          <w:trHeight w:val="135"/>
        </w:trPr>
        <w:tc>
          <w:tcPr>
            <w:tcW w:w="677" w:type="dxa"/>
            <w:vMerge/>
          </w:tcPr>
          <w:p w:rsidR="0045218A" w:rsidRPr="0045218A" w:rsidRDefault="0045218A" w:rsidP="0045218A">
            <w:pPr>
              <w:widowControl w:val="0"/>
              <w:autoSpaceDE w:val="0"/>
              <w:autoSpaceDN w:val="0"/>
              <w:adjustRightInd w:val="0"/>
              <w:jc w:val="center"/>
              <w:rPr>
                <w:sz w:val="16"/>
                <w:szCs w:val="16"/>
              </w:rPr>
            </w:pPr>
          </w:p>
        </w:tc>
        <w:tc>
          <w:tcPr>
            <w:tcW w:w="1983" w:type="dxa"/>
            <w:vMerge/>
          </w:tcPr>
          <w:p w:rsidR="0045218A" w:rsidRPr="0045218A" w:rsidRDefault="0045218A" w:rsidP="0045218A">
            <w:pPr>
              <w:widowControl w:val="0"/>
              <w:autoSpaceDE w:val="0"/>
              <w:autoSpaceDN w:val="0"/>
              <w:adjustRightInd w:val="0"/>
              <w:jc w:val="both"/>
              <w:rPr>
                <w:sz w:val="16"/>
                <w:szCs w:val="16"/>
              </w:rPr>
            </w:pPr>
          </w:p>
        </w:tc>
        <w:tc>
          <w:tcPr>
            <w:tcW w:w="4678" w:type="dxa"/>
          </w:tcPr>
          <w:p w:rsidR="0045218A" w:rsidRPr="0045218A" w:rsidRDefault="0045218A" w:rsidP="0045218A">
            <w:pPr>
              <w:widowControl w:val="0"/>
              <w:autoSpaceDE w:val="0"/>
              <w:autoSpaceDN w:val="0"/>
              <w:adjustRightInd w:val="0"/>
              <w:jc w:val="both"/>
              <w:rPr>
                <w:sz w:val="16"/>
                <w:szCs w:val="16"/>
              </w:rPr>
            </w:pPr>
            <w:r w:rsidRPr="0045218A">
              <w:rPr>
                <w:sz w:val="16"/>
                <w:szCs w:val="16"/>
              </w:rPr>
              <w:t>Ветеринарное обслуживание</w:t>
            </w:r>
          </w:p>
        </w:tc>
        <w:tc>
          <w:tcPr>
            <w:tcW w:w="3118" w:type="dxa"/>
          </w:tcPr>
          <w:p w:rsidR="0045218A" w:rsidRPr="0045218A" w:rsidRDefault="0045218A" w:rsidP="0045218A">
            <w:pPr>
              <w:widowControl w:val="0"/>
              <w:autoSpaceDE w:val="0"/>
              <w:autoSpaceDN w:val="0"/>
              <w:adjustRightInd w:val="0"/>
              <w:jc w:val="center"/>
              <w:rPr>
                <w:sz w:val="16"/>
                <w:szCs w:val="16"/>
              </w:rPr>
            </w:pPr>
            <w:r w:rsidRPr="0045218A">
              <w:rPr>
                <w:sz w:val="16"/>
                <w:szCs w:val="16"/>
              </w:rPr>
              <w:t>0,015</w:t>
            </w:r>
          </w:p>
        </w:tc>
      </w:tr>
      <w:tr w:rsidR="0045218A" w:rsidRPr="00E81E16" w:rsidTr="0045218A">
        <w:trPr>
          <w:trHeight w:val="60"/>
        </w:trPr>
        <w:tc>
          <w:tcPr>
            <w:tcW w:w="677" w:type="dxa"/>
            <w:vMerge w:val="restart"/>
          </w:tcPr>
          <w:p w:rsidR="0045218A" w:rsidRPr="0045218A" w:rsidRDefault="0045218A" w:rsidP="0045218A">
            <w:pPr>
              <w:widowControl w:val="0"/>
              <w:autoSpaceDE w:val="0"/>
              <w:autoSpaceDN w:val="0"/>
              <w:adjustRightInd w:val="0"/>
              <w:jc w:val="center"/>
              <w:rPr>
                <w:sz w:val="16"/>
                <w:szCs w:val="16"/>
              </w:rPr>
            </w:pPr>
            <w:r w:rsidRPr="0045218A">
              <w:rPr>
                <w:sz w:val="16"/>
                <w:szCs w:val="16"/>
              </w:rPr>
              <w:t>4</w:t>
            </w:r>
          </w:p>
        </w:tc>
        <w:tc>
          <w:tcPr>
            <w:tcW w:w="1983" w:type="dxa"/>
            <w:vMerge w:val="restart"/>
          </w:tcPr>
          <w:p w:rsidR="0045218A" w:rsidRPr="0045218A" w:rsidRDefault="0045218A" w:rsidP="0045218A">
            <w:pPr>
              <w:widowControl w:val="0"/>
              <w:autoSpaceDE w:val="0"/>
              <w:autoSpaceDN w:val="0"/>
              <w:adjustRightInd w:val="0"/>
              <w:jc w:val="both"/>
              <w:rPr>
                <w:sz w:val="16"/>
                <w:szCs w:val="16"/>
              </w:rPr>
            </w:pPr>
            <w:r w:rsidRPr="0045218A">
              <w:rPr>
                <w:sz w:val="16"/>
                <w:szCs w:val="16"/>
              </w:rPr>
              <w:t>Предпринимательство</w:t>
            </w:r>
          </w:p>
        </w:tc>
        <w:tc>
          <w:tcPr>
            <w:tcW w:w="4678" w:type="dxa"/>
          </w:tcPr>
          <w:p w:rsidR="0045218A" w:rsidRPr="0045218A" w:rsidRDefault="0045218A" w:rsidP="0045218A">
            <w:pPr>
              <w:widowControl w:val="0"/>
              <w:autoSpaceDE w:val="0"/>
              <w:autoSpaceDN w:val="0"/>
              <w:adjustRightInd w:val="0"/>
              <w:rPr>
                <w:sz w:val="16"/>
                <w:szCs w:val="16"/>
              </w:rPr>
            </w:pPr>
            <w:r w:rsidRPr="0045218A">
              <w:rPr>
                <w:sz w:val="16"/>
                <w:szCs w:val="16"/>
              </w:rPr>
              <w:t>Деловое управление</w:t>
            </w:r>
          </w:p>
        </w:tc>
        <w:tc>
          <w:tcPr>
            <w:tcW w:w="3118" w:type="dxa"/>
          </w:tcPr>
          <w:p w:rsidR="0045218A" w:rsidRPr="0045218A" w:rsidRDefault="0045218A" w:rsidP="0045218A">
            <w:pPr>
              <w:widowControl w:val="0"/>
              <w:autoSpaceDE w:val="0"/>
              <w:autoSpaceDN w:val="0"/>
              <w:adjustRightInd w:val="0"/>
              <w:jc w:val="center"/>
              <w:rPr>
                <w:sz w:val="16"/>
                <w:szCs w:val="16"/>
              </w:rPr>
            </w:pPr>
            <w:r w:rsidRPr="0045218A">
              <w:rPr>
                <w:sz w:val="16"/>
                <w:szCs w:val="16"/>
              </w:rPr>
              <w:t>0,015</w:t>
            </w:r>
          </w:p>
        </w:tc>
      </w:tr>
      <w:tr w:rsidR="0045218A" w:rsidRPr="00E81E16" w:rsidTr="0045218A">
        <w:trPr>
          <w:trHeight w:val="60"/>
        </w:trPr>
        <w:tc>
          <w:tcPr>
            <w:tcW w:w="677" w:type="dxa"/>
            <w:vMerge/>
          </w:tcPr>
          <w:p w:rsidR="0045218A" w:rsidRPr="0045218A" w:rsidRDefault="0045218A" w:rsidP="0045218A">
            <w:pPr>
              <w:widowControl w:val="0"/>
              <w:autoSpaceDE w:val="0"/>
              <w:autoSpaceDN w:val="0"/>
              <w:adjustRightInd w:val="0"/>
              <w:jc w:val="center"/>
              <w:rPr>
                <w:sz w:val="16"/>
                <w:szCs w:val="16"/>
              </w:rPr>
            </w:pPr>
          </w:p>
        </w:tc>
        <w:tc>
          <w:tcPr>
            <w:tcW w:w="1983" w:type="dxa"/>
            <w:vMerge/>
          </w:tcPr>
          <w:p w:rsidR="0045218A" w:rsidRPr="0045218A" w:rsidRDefault="0045218A" w:rsidP="0045218A">
            <w:pPr>
              <w:widowControl w:val="0"/>
              <w:autoSpaceDE w:val="0"/>
              <w:autoSpaceDN w:val="0"/>
              <w:adjustRightInd w:val="0"/>
              <w:jc w:val="both"/>
              <w:rPr>
                <w:sz w:val="16"/>
                <w:szCs w:val="16"/>
              </w:rPr>
            </w:pPr>
          </w:p>
        </w:tc>
        <w:tc>
          <w:tcPr>
            <w:tcW w:w="4678" w:type="dxa"/>
          </w:tcPr>
          <w:p w:rsidR="0045218A" w:rsidRPr="0045218A" w:rsidRDefault="0045218A" w:rsidP="0045218A">
            <w:pPr>
              <w:widowControl w:val="0"/>
              <w:autoSpaceDE w:val="0"/>
              <w:autoSpaceDN w:val="0"/>
              <w:adjustRightInd w:val="0"/>
              <w:jc w:val="both"/>
              <w:rPr>
                <w:sz w:val="16"/>
                <w:szCs w:val="16"/>
              </w:rPr>
            </w:pPr>
            <w:r w:rsidRPr="0045218A">
              <w:rPr>
                <w:sz w:val="16"/>
                <w:szCs w:val="16"/>
              </w:rPr>
              <w:t>Торговые центры</w:t>
            </w:r>
          </w:p>
          <w:p w:rsidR="0045218A" w:rsidRPr="0045218A" w:rsidRDefault="0045218A" w:rsidP="0045218A">
            <w:pPr>
              <w:widowControl w:val="0"/>
              <w:autoSpaceDE w:val="0"/>
              <w:autoSpaceDN w:val="0"/>
              <w:adjustRightInd w:val="0"/>
              <w:rPr>
                <w:sz w:val="16"/>
                <w:szCs w:val="16"/>
              </w:rPr>
            </w:pPr>
            <w:r w:rsidRPr="0045218A">
              <w:rPr>
                <w:sz w:val="16"/>
                <w:szCs w:val="16"/>
              </w:rPr>
              <w:t>(Торгово-развлекательные центры)</w:t>
            </w:r>
          </w:p>
        </w:tc>
        <w:tc>
          <w:tcPr>
            <w:tcW w:w="3118" w:type="dxa"/>
          </w:tcPr>
          <w:p w:rsidR="0045218A" w:rsidRPr="0045218A" w:rsidRDefault="0045218A" w:rsidP="0045218A">
            <w:pPr>
              <w:widowControl w:val="0"/>
              <w:autoSpaceDE w:val="0"/>
              <w:autoSpaceDN w:val="0"/>
              <w:adjustRightInd w:val="0"/>
              <w:jc w:val="center"/>
              <w:rPr>
                <w:sz w:val="16"/>
                <w:szCs w:val="16"/>
              </w:rPr>
            </w:pPr>
            <w:r w:rsidRPr="0045218A">
              <w:rPr>
                <w:sz w:val="16"/>
                <w:szCs w:val="16"/>
              </w:rPr>
              <w:t>0,015</w:t>
            </w:r>
          </w:p>
        </w:tc>
      </w:tr>
      <w:tr w:rsidR="0045218A" w:rsidRPr="00E81E16" w:rsidTr="0045218A">
        <w:trPr>
          <w:trHeight w:val="60"/>
        </w:trPr>
        <w:tc>
          <w:tcPr>
            <w:tcW w:w="677" w:type="dxa"/>
            <w:vMerge/>
          </w:tcPr>
          <w:p w:rsidR="0045218A" w:rsidRPr="0045218A" w:rsidRDefault="0045218A" w:rsidP="0045218A">
            <w:pPr>
              <w:widowControl w:val="0"/>
              <w:autoSpaceDE w:val="0"/>
              <w:autoSpaceDN w:val="0"/>
              <w:adjustRightInd w:val="0"/>
              <w:jc w:val="center"/>
              <w:rPr>
                <w:sz w:val="16"/>
                <w:szCs w:val="16"/>
              </w:rPr>
            </w:pPr>
          </w:p>
        </w:tc>
        <w:tc>
          <w:tcPr>
            <w:tcW w:w="1983" w:type="dxa"/>
            <w:vMerge/>
          </w:tcPr>
          <w:p w:rsidR="0045218A" w:rsidRPr="0045218A" w:rsidRDefault="0045218A" w:rsidP="0045218A">
            <w:pPr>
              <w:widowControl w:val="0"/>
              <w:autoSpaceDE w:val="0"/>
              <w:autoSpaceDN w:val="0"/>
              <w:adjustRightInd w:val="0"/>
              <w:jc w:val="both"/>
              <w:rPr>
                <w:sz w:val="16"/>
                <w:szCs w:val="16"/>
              </w:rPr>
            </w:pPr>
          </w:p>
        </w:tc>
        <w:tc>
          <w:tcPr>
            <w:tcW w:w="4678" w:type="dxa"/>
          </w:tcPr>
          <w:p w:rsidR="0045218A" w:rsidRPr="0045218A" w:rsidRDefault="0045218A" w:rsidP="0045218A">
            <w:pPr>
              <w:widowControl w:val="0"/>
              <w:autoSpaceDE w:val="0"/>
              <w:autoSpaceDN w:val="0"/>
              <w:adjustRightInd w:val="0"/>
              <w:rPr>
                <w:sz w:val="16"/>
                <w:szCs w:val="16"/>
              </w:rPr>
            </w:pPr>
            <w:r w:rsidRPr="0045218A">
              <w:rPr>
                <w:sz w:val="16"/>
                <w:szCs w:val="16"/>
              </w:rPr>
              <w:t>Рынки</w:t>
            </w:r>
          </w:p>
        </w:tc>
        <w:tc>
          <w:tcPr>
            <w:tcW w:w="3118" w:type="dxa"/>
          </w:tcPr>
          <w:p w:rsidR="0045218A" w:rsidRPr="0045218A" w:rsidRDefault="0045218A" w:rsidP="0045218A">
            <w:pPr>
              <w:widowControl w:val="0"/>
              <w:autoSpaceDE w:val="0"/>
              <w:autoSpaceDN w:val="0"/>
              <w:adjustRightInd w:val="0"/>
              <w:jc w:val="center"/>
              <w:rPr>
                <w:sz w:val="16"/>
                <w:szCs w:val="16"/>
              </w:rPr>
            </w:pPr>
            <w:r w:rsidRPr="0045218A">
              <w:rPr>
                <w:sz w:val="16"/>
                <w:szCs w:val="16"/>
              </w:rPr>
              <w:t>0,015</w:t>
            </w:r>
          </w:p>
        </w:tc>
      </w:tr>
      <w:tr w:rsidR="0045218A" w:rsidRPr="00E81E16" w:rsidTr="0045218A">
        <w:trPr>
          <w:trHeight w:val="60"/>
        </w:trPr>
        <w:tc>
          <w:tcPr>
            <w:tcW w:w="677" w:type="dxa"/>
            <w:vMerge/>
          </w:tcPr>
          <w:p w:rsidR="0045218A" w:rsidRPr="0045218A" w:rsidRDefault="0045218A" w:rsidP="0045218A">
            <w:pPr>
              <w:widowControl w:val="0"/>
              <w:autoSpaceDE w:val="0"/>
              <w:autoSpaceDN w:val="0"/>
              <w:adjustRightInd w:val="0"/>
              <w:jc w:val="center"/>
              <w:rPr>
                <w:sz w:val="16"/>
                <w:szCs w:val="16"/>
              </w:rPr>
            </w:pPr>
          </w:p>
        </w:tc>
        <w:tc>
          <w:tcPr>
            <w:tcW w:w="1983" w:type="dxa"/>
            <w:vMerge/>
          </w:tcPr>
          <w:p w:rsidR="0045218A" w:rsidRPr="0045218A" w:rsidRDefault="0045218A" w:rsidP="0045218A">
            <w:pPr>
              <w:widowControl w:val="0"/>
              <w:autoSpaceDE w:val="0"/>
              <w:autoSpaceDN w:val="0"/>
              <w:adjustRightInd w:val="0"/>
              <w:jc w:val="both"/>
              <w:rPr>
                <w:sz w:val="16"/>
                <w:szCs w:val="16"/>
              </w:rPr>
            </w:pPr>
          </w:p>
        </w:tc>
        <w:tc>
          <w:tcPr>
            <w:tcW w:w="4678" w:type="dxa"/>
          </w:tcPr>
          <w:p w:rsidR="0045218A" w:rsidRPr="0045218A" w:rsidRDefault="0045218A" w:rsidP="0045218A">
            <w:pPr>
              <w:widowControl w:val="0"/>
              <w:autoSpaceDE w:val="0"/>
              <w:autoSpaceDN w:val="0"/>
              <w:adjustRightInd w:val="0"/>
              <w:rPr>
                <w:sz w:val="16"/>
                <w:szCs w:val="16"/>
              </w:rPr>
            </w:pPr>
            <w:r w:rsidRPr="0045218A">
              <w:rPr>
                <w:sz w:val="16"/>
                <w:szCs w:val="16"/>
              </w:rPr>
              <w:t>Магазины</w:t>
            </w:r>
          </w:p>
        </w:tc>
        <w:tc>
          <w:tcPr>
            <w:tcW w:w="3118" w:type="dxa"/>
          </w:tcPr>
          <w:p w:rsidR="0045218A" w:rsidRPr="0045218A" w:rsidRDefault="0045218A" w:rsidP="0045218A">
            <w:pPr>
              <w:widowControl w:val="0"/>
              <w:autoSpaceDE w:val="0"/>
              <w:autoSpaceDN w:val="0"/>
              <w:adjustRightInd w:val="0"/>
              <w:jc w:val="center"/>
              <w:rPr>
                <w:sz w:val="16"/>
                <w:szCs w:val="16"/>
              </w:rPr>
            </w:pPr>
            <w:r w:rsidRPr="0045218A">
              <w:rPr>
                <w:sz w:val="16"/>
                <w:szCs w:val="16"/>
              </w:rPr>
              <w:t>0,015</w:t>
            </w:r>
          </w:p>
        </w:tc>
      </w:tr>
      <w:tr w:rsidR="0045218A" w:rsidRPr="00E81E16" w:rsidTr="0045218A">
        <w:trPr>
          <w:trHeight w:val="60"/>
        </w:trPr>
        <w:tc>
          <w:tcPr>
            <w:tcW w:w="677" w:type="dxa"/>
            <w:vMerge/>
          </w:tcPr>
          <w:p w:rsidR="0045218A" w:rsidRPr="0045218A" w:rsidRDefault="0045218A" w:rsidP="0045218A">
            <w:pPr>
              <w:widowControl w:val="0"/>
              <w:autoSpaceDE w:val="0"/>
              <w:autoSpaceDN w:val="0"/>
              <w:adjustRightInd w:val="0"/>
              <w:jc w:val="center"/>
              <w:rPr>
                <w:sz w:val="16"/>
                <w:szCs w:val="16"/>
              </w:rPr>
            </w:pPr>
          </w:p>
        </w:tc>
        <w:tc>
          <w:tcPr>
            <w:tcW w:w="1983" w:type="dxa"/>
            <w:vMerge/>
          </w:tcPr>
          <w:p w:rsidR="0045218A" w:rsidRPr="0045218A" w:rsidRDefault="0045218A" w:rsidP="0045218A">
            <w:pPr>
              <w:widowControl w:val="0"/>
              <w:autoSpaceDE w:val="0"/>
              <w:autoSpaceDN w:val="0"/>
              <w:adjustRightInd w:val="0"/>
              <w:jc w:val="both"/>
              <w:rPr>
                <w:sz w:val="16"/>
                <w:szCs w:val="16"/>
              </w:rPr>
            </w:pPr>
          </w:p>
        </w:tc>
        <w:tc>
          <w:tcPr>
            <w:tcW w:w="4678" w:type="dxa"/>
          </w:tcPr>
          <w:p w:rsidR="0045218A" w:rsidRPr="0045218A" w:rsidRDefault="0045218A" w:rsidP="0045218A">
            <w:pPr>
              <w:widowControl w:val="0"/>
              <w:autoSpaceDE w:val="0"/>
              <w:autoSpaceDN w:val="0"/>
              <w:adjustRightInd w:val="0"/>
              <w:rPr>
                <w:sz w:val="16"/>
                <w:szCs w:val="16"/>
              </w:rPr>
            </w:pPr>
            <w:r w:rsidRPr="0045218A">
              <w:rPr>
                <w:sz w:val="16"/>
                <w:szCs w:val="16"/>
              </w:rPr>
              <w:t>Банковская и страховая деятельность</w:t>
            </w:r>
          </w:p>
        </w:tc>
        <w:tc>
          <w:tcPr>
            <w:tcW w:w="3118" w:type="dxa"/>
          </w:tcPr>
          <w:p w:rsidR="0045218A" w:rsidRPr="0045218A" w:rsidRDefault="0045218A" w:rsidP="0045218A">
            <w:pPr>
              <w:widowControl w:val="0"/>
              <w:autoSpaceDE w:val="0"/>
              <w:autoSpaceDN w:val="0"/>
              <w:adjustRightInd w:val="0"/>
              <w:jc w:val="center"/>
              <w:rPr>
                <w:sz w:val="16"/>
                <w:szCs w:val="16"/>
              </w:rPr>
            </w:pPr>
            <w:r w:rsidRPr="0045218A">
              <w:rPr>
                <w:sz w:val="16"/>
                <w:szCs w:val="16"/>
              </w:rPr>
              <w:t>0,015</w:t>
            </w:r>
          </w:p>
        </w:tc>
      </w:tr>
      <w:tr w:rsidR="0045218A" w:rsidRPr="00E81E16" w:rsidTr="0045218A">
        <w:trPr>
          <w:trHeight w:val="60"/>
        </w:trPr>
        <w:tc>
          <w:tcPr>
            <w:tcW w:w="677" w:type="dxa"/>
            <w:vMerge/>
          </w:tcPr>
          <w:p w:rsidR="0045218A" w:rsidRPr="0045218A" w:rsidRDefault="0045218A" w:rsidP="0045218A">
            <w:pPr>
              <w:widowControl w:val="0"/>
              <w:autoSpaceDE w:val="0"/>
              <w:autoSpaceDN w:val="0"/>
              <w:adjustRightInd w:val="0"/>
              <w:jc w:val="center"/>
              <w:rPr>
                <w:sz w:val="16"/>
                <w:szCs w:val="16"/>
              </w:rPr>
            </w:pPr>
          </w:p>
        </w:tc>
        <w:tc>
          <w:tcPr>
            <w:tcW w:w="1983" w:type="dxa"/>
            <w:vMerge/>
          </w:tcPr>
          <w:p w:rsidR="0045218A" w:rsidRPr="0045218A" w:rsidRDefault="0045218A" w:rsidP="0045218A">
            <w:pPr>
              <w:widowControl w:val="0"/>
              <w:autoSpaceDE w:val="0"/>
              <w:autoSpaceDN w:val="0"/>
              <w:adjustRightInd w:val="0"/>
              <w:jc w:val="both"/>
              <w:rPr>
                <w:sz w:val="16"/>
                <w:szCs w:val="16"/>
              </w:rPr>
            </w:pPr>
          </w:p>
        </w:tc>
        <w:tc>
          <w:tcPr>
            <w:tcW w:w="4678" w:type="dxa"/>
          </w:tcPr>
          <w:p w:rsidR="0045218A" w:rsidRPr="0045218A" w:rsidRDefault="0045218A" w:rsidP="0045218A">
            <w:pPr>
              <w:widowControl w:val="0"/>
              <w:autoSpaceDE w:val="0"/>
              <w:autoSpaceDN w:val="0"/>
              <w:adjustRightInd w:val="0"/>
              <w:rPr>
                <w:sz w:val="16"/>
                <w:szCs w:val="16"/>
              </w:rPr>
            </w:pPr>
            <w:r w:rsidRPr="0045218A">
              <w:rPr>
                <w:sz w:val="16"/>
                <w:szCs w:val="16"/>
              </w:rPr>
              <w:t>Общественное питание</w:t>
            </w:r>
          </w:p>
        </w:tc>
        <w:tc>
          <w:tcPr>
            <w:tcW w:w="3118" w:type="dxa"/>
          </w:tcPr>
          <w:p w:rsidR="0045218A" w:rsidRPr="0045218A" w:rsidRDefault="0045218A" w:rsidP="0045218A">
            <w:pPr>
              <w:widowControl w:val="0"/>
              <w:autoSpaceDE w:val="0"/>
              <w:autoSpaceDN w:val="0"/>
              <w:adjustRightInd w:val="0"/>
              <w:jc w:val="center"/>
              <w:rPr>
                <w:sz w:val="16"/>
                <w:szCs w:val="16"/>
              </w:rPr>
            </w:pPr>
            <w:r w:rsidRPr="0045218A">
              <w:rPr>
                <w:sz w:val="16"/>
                <w:szCs w:val="16"/>
              </w:rPr>
              <w:t>0,015</w:t>
            </w:r>
          </w:p>
        </w:tc>
      </w:tr>
      <w:tr w:rsidR="0045218A" w:rsidRPr="00E81E16" w:rsidTr="0045218A">
        <w:trPr>
          <w:trHeight w:val="60"/>
        </w:trPr>
        <w:tc>
          <w:tcPr>
            <w:tcW w:w="677" w:type="dxa"/>
            <w:vMerge/>
          </w:tcPr>
          <w:p w:rsidR="0045218A" w:rsidRPr="0045218A" w:rsidRDefault="0045218A" w:rsidP="0045218A">
            <w:pPr>
              <w:widowControl w:val="0"/>
              <w:autoSpaceDE w:val="0"/>
              <w:autoSpaceDN w:val="0"/>
              <w:adjustRightInd w:val="0"/>
              <w:jc w:val="center"/>
              <w:rPr>
                <w:sz w:val="16"/>
                <w:szCs w:val="16"/>
              </w:rPr>
            </w:pPr>
          </w:p>
        </w:tc>
        <w:tc>
          <w:tcPr>
            <w:tcW w:w="1983" w:type="dxa"/>
            <w:vMerge/>
          </w:tcPr>
          <w:p w:rsidR="0045218A" w:rsidRPr="0045218A" w:rsidRDefault="0045218A" w:rsidP="0045218A">
            <w:pPr>
              <w:widowControl w:val="0"/>
              <w:autoSpaceDE w:val="0"/>
              <w:autoSpaceDN w:val="0"/>
              <w:adjustRightInd w:val="0"/>
              <w:jc w:val="both"/>
              <w:rPr>
                <w:sz w:val="16"/>
                <w:szCs w:val="16"/>
              </w:rPr>
            </w:pPr>
          </w:p>
        </w:tc>
        <w:tc>
          <w:tcPr>
            <w:tcW w:w="4678" w:type="dxa"/>
          </w:tcPr>
          <w:p w:rsidR="0045218A" w:rsidRPr="0045218A" w:rsidRDefault="0045218A" w:rsidP="0045218A">
            <w:pPr>
              <w:widowControl w:val="0"/>
              <w:autoSpaceDE w:val="0"/>
              <w:autoSpaceDN w:val="0"/>
              <w:adjustRightInd w:val="0"/>
              <w:rPr>
                <w:sz w:val="16"/>
                <w:szCs w:val="16"/>
              </w:rPr>
            </w:pPr>
            <w:r w:rsidRPr="0045218A">
              <w:rPr>
                <w:sz w:val="16"/>
                <w:szCs w:val="16"/>
              </w:rPr>
              <w:t>Гостиничное обслуживание</w:t>
            </w:r>
          </w:p>
        </w:tc>
        <w:tc>
          <w:tcPr>
            <w:tcW w:w="3118" w:type="dxa"/>
          </w:tcPr>
          <w:p w:rsidR="0045218A" w:rsidRPr="0045218A" w:rsidRDefault="0045218A" w:rsidP="0045218A">
            <w:pPr>
              <w:widowControl w:val="0"/>
              <w:autoSpaceDE w:val="0"/>
              <w:autoSpaceDN w:val="0"/>
              <w:adjustRightInd w:val="0"/>
              <w:jc w:val="center"/>
              <w:rPr>
                <w:sz w:val="16"/>
                <w:szCs w:val="16"/>
              </w:rPr>
            </w:pPr>
            <w:r w:rsidRPr="0045218A">
              <w:rPr>
                <w:sz w:val="16"/>
                <w:szCs w:val="16"/>
              </w:rPr>
              <w:t>0,015</w:t>
            </w:r>
          </w:p>
        </w:tc>
      </w:tr>
      <w:tr w:rsidR="0045218A" w:rsidRPr="00E81E16" w:rsidTr="0045218A">
        <w:trPr>
          <w:trHeight w:val="60"/>
        </w:trPr>
        <w:tc>
          <w:tcPr>
            <w:tcW w:w="677" w:type="dxa"/>
            <w:vMerge/>
          </w:tcPr>
          <w:p w:rsidR="0045218A" w:rsidRPr="0045218A" w:rsidRDefault="0045218A" w:rsidP="0045218A">
            <w:pPr>
              <w:widowControl w:val="0"/>
              <w:autoSpaceDE w:val="0"/>
              <w:autoSpaceDN w:val="0"/>
              <w:adjustRightInd w:val="0"/>
              <w:jc w:val="center"/>
              <w:rPr>
                <w:sz w:val="16"/>
                <w:szCs w:val="16"/>
              </w:rPr>
            </w:pPr>
          </w:p>
        </w:tc>
        <w:tc>
          <w:tcPr>
            <w:tcW w:w="1983" w:type="dxa"/>
            <w:vMerge/>
          </w:tcPr>
          <w:p w:rsidR="0045218A" w:rsidRPr="0045218A" w:rsidRDefault="0045218A" w:rsidP="0045218A">
            <w:pPr>
              <w:widowControl w:val="0"/>
              <w:autoSpaceDE w:val="0"/>
              <w:autoSpaceDN w:val="0"/>
              <w:adjustRightInd w:val="0"/>
              <w:jc w:val="both"/>
              <w:rPr>
                <w:sz w:val="16"/>
                <w:szCs w:val="16"/>
              </w:rPr>
            </w:pPr>
          </w:p>
        </w:tc>
        <w:tc>
          <w:tcPr>
            <w:tcW w:w="4678" w:type="dxa"/>
          </w:tcPr>
          <w:p w:rsidR="0045218A" w:rsidRPr="0045218A" w:rsidRDefault="0045218A" w:rsidP="0045218A">
            <w:pPr>
              <w:widowControl w:val="0"/>
              <w:autoSpaceDE w:val="0"/>
              <w:autoSpaceDN w:val="0"/>
              <w:adjustRightInd w:val="0"/>
              <w:rPr>
                <w:sz w:val="16"/>
                <w:szCs w:val="16"/>
              </w:rPr>
            </w:pPr>
            <w:r w:rsidRPr="0045218A">
              <w:rPr>
                <w:sz w:val="16"/>
                <w:szCs w:val="16"/>
              </w:rPr>
              <w:t>Развлечения</w:t>
            </w:r>
          </w:p>
        </w:tc>
        <w:tc>
          <w:tcPr>
            <w:tcW w:w="3118" w:type="dxa"/>
          </w:tcPr>
          <w:p w:rsidR="0045218A" w:rsidRPr="0045218A" w:rsidRDefault="0045218A" w:rsidP="0045218A">
            <w:pPr>
              <w:widowControl w:val="0"/>
              <w:autoSpaceDE w:val="0"/>
              <w:autoSpaceDN w:val="0"/>
              <w:adjustRightInd w:val="0"/>
              <w:jc w:val="center"/>
              <w:rPr>
                <w:sz w:val="16"/>
                <w:szCs w:val="16"/>
              </w:rPr>
            </w:pPr>
            <w:r w:rsidRPr="0045218A">
              <w:rPr>
                <w:sz w:val="16"/>
                <w:szCs w:val="16"/>
              </w:rPr>
              <w:t>0,015</w:t>
            </w:r>
          </w:p>
        </w:tc>
      </w:tr>
      <w:tr w:rsidR="0045218A" w:rsidRPr="00E81E16" w:rsidTr="0045218A">
        <w:trPr>
          <w:trHeight w:val="60"/>
        </w:trPr>
        <w:tc>
          <w:tcPr>
            <w:tcW w:w="677" w:type="dxa"/>
            <w:vMerge/>
          </w:tcPr>
          <w:p w:rsidR="0045218A" w:rsidRPr="0045218A" w:rsidRDefault="0045218A" w:rsidP="0045218A">
            <w:pPr>
              <w:widowControl w:val="0"/>
              <w:autoSpaceDE w:val="0"/>
              <w:autoSpaceDN w:val="0"/>
              <w:adjustRightInd w:val="0"/>
              <w:jc w:val="center"/>
              <w:rPr>
                <w:sz w:val="16"/>
                <w:szCs w:val="16"/>
              </w:rPr>
            </w:pPr>
          </w:p>
        </w:tc>
        <w:tc>
          <w:tcPr>
            <w:tcW w:w="1983" w:type="dxa"/>
            <w:vMerge/>
          </w:tcPr>
          <w:p w:rsidR="0045218A" w:rsidRPr="0045218A" w:rsidRDefault="0045218A" w:rsidP="0045218A">
            <w:pPr>
              <w:widowControl w:val="0"/>
              <w:autoSpaceDE w:val="0"/>
              <w:autoSpaceDN w:val="0"/>
              <w:adjustRightInd w:val="0"/>
              <w:jc w:val="both"/>
              <w:rPr>
                <w:sz w:val="16"/>
                <w:szCs w:val="16"/>
              </w:rPr>
            </w:pPr>
          </w:p>
        </w:tc>
        <w:tc>
          <w:tcPr>
            <w:tcW w:w="4678" w:type="dxa"/>
          </w:tcPr>
          <w:p w:rsidR="0045218A" w:rsidRPr="0045218A" w:rsidRDefault="0045218A" w:rsidP="0045218A">
            <w:pPr>
              <w:widowControl w:val="0"/>
              <w:autoSpaceDE w:val="0"/>
              <w:autoSpaceDN w:val="0"/>
              <w:adjustRightInd w:val="0"/>
              <w:rPr>
                <w:sz w:val="16"/>
                <w:szCs w:val="16"/>
              </w:rPr>
            </w:pPr>
            <w:r w:rsidRPr="0045218A">
              <w:rPr>
                <w:sz w:val="16"/>
                <w:szCs w:val="16"/>
              </w:rPr>
              <w:t>Обслуживание автотранспорта</w:t>
            </w:r>
          </w:p>
        </w:tc>
        <w:tc>
          <w:tcPr>
            <w:tcW w:w="3118" w:type="dxa"/>
          </w:tcPr>
          <w:p w:rsidR="0045218A" w:rsidRPr="0045218A" w:rsidRDefault="0045218A" w:rsidP="0045218A">
            <w:pPr>
              <w:widowControl w:val="0"/>
              <w:autoSpaceDE w:val="0"/>
              <w:autoSpaceDN w:val="0"/>
              <w:adjustRightInd w:val="0"/>
              <w:jc w:val="center"/>
              <w:rPr>
                <w:sz w:val="16"/>
                <w:szCs w:val="16"/>
              </w:rPr>
            </w:pPr>
            <w:r w:rsidRPr="0045218A">
              <w:rPr>
                <w:sz w:val="16"/>
                <w:szCs w:val="16"/>
              </w:rPr>
              <w:t>0,015</w:t>
            </w:r>
          </w:p>
        </w:tc>
      </w:tr>
      <w:tr w:rsidR="0045218A" w:rsidRPr="00E81E16" w:rsidTr="0045218A">
        <w:trPr>
          <w:trHeight w:val="250"/>
        </w:trPr>
        <w:tc>
          <w:tcPr>
            <w:tcW w:w="677" w:type="dxa"/>
            <w:vMerge w:val="restart"/>
          </w:tcPr>
          <w:p w:rsidR="0045218A" w:rsidRPr="0045218A" w:rsidRDefault="0045218A" w:rsidP="0045218A">
            <w:pPr>
              <w:widowControl w:val="0"/>
              <w:autoSpaceDE w:val="0"/>
              <w:autoSpaceDN w:val="0"/>
              <w:adjustRightInd w:val="0"/>
              <w:jc w:val="center"/>
              <w:rPr>
                <w:sz w:val="16"/>
                <w:szCs w:val="16"/>
              </w:rPr>
            </w:pPr>
            <w:r w:rsidRPr="0045218A">
              <w:rPr>
                <w:sz w:val="16"/>
                <w:szCs w:val="16"/>
              </w:rPr>
              <w:t>5.</w:t>
            </w:r>
          </w:p>
        </w:tc>
        <w:tc>
          <w:tcPr>
            <w:tcW w:w="1983" w:type="dxa"/>
            <w:vMerge w:val="restart"/>
          </w:tcPr>
          <w:p w:rsidR="0045218A" w:rsidRPr="0045218A" w:rsidRDefault="0045218A" w:rsidP="0045218A">
            <w:pPr>
              <w:widowControl w:val="0"/>
              <w:autoSpaceDE w:val="0"/>
              <w:autoSpaceDN w:val="0"/>
              <w:adjustRightInd w:val="0"/>
              <w:jc w:val="both"/>
              <w:rPr>
                <w:sz w:val="16"/>
                <w:szCs w:val="16"/>
              </w:rPr>
            </w:pPr>
            <w:r w:rsidRPr="0045218A">
              <w:rPr>
                <w:sz w:val="16"/>
                <w:szCs w:val="16"/>
              </w:rPr>
              <w:t>Отдых (рекреация)</w:t>
            </w:r>
          </w:p>
        </w:tc>
        <w:tc>
          <w:tcPr>
            <w:tcW w:w="4678" w:type="dxa"/>
          </w:tcPr>
          <w:p w:rsidR="0045218A" w:rsidRPr="0045218A" w:rsidRDefault="0045218A" w:rsidP="0045218A">
            <w:pPr>
              <w:widowControl w:val="0"/>
              <w:autoSpaceDE w:val="0"/>
              <w:autoSpaceDN w:val="0"/>
              <w:adjustRightInd w:val="0"/>
              <w:rPr>
                <w:sz w:val="16"/>
                <w:szCs w:val="16"/>
              </w:rPr>
            </w:pPr>
            <w:r w:rsidRPr="0045218A">
              <w:rPr>
                <w:sz w:val="16"/>
                <w:szCs w:val="16"/>
              </w:rPr>
              <w:t>Спорт</w:t>
            </w:r>
          </w:p>
        </w:tc>
        <w:tc>
          <w:tcPr>
            <w:tcW w:w="3118" w:type="dxa"/>
          </w:tcPr>
          <w:p w:rsidR="0045218A" w:rsidRPr="0045218A" w:rsidRDefault="0045218A" w:rsidP="0045218A">
            <w:pPr>
              <w:widowControl w:val="0"/>
              <w:autoSpaceDE w:val="0"/>
              <w:autoSpaceDN w:val="0"/>
              <w:adjustRightInd w:val="0"/>
              <w:jc w:val="center"/>
              <w:rPr>
                <w:sz w:val="16"/>
                <w:szCs w:val="16"/>
              </w:rPr>
            </w:pPr>
            <w:r w:rsidRPr="0045218A">
              <w:rPr>
                <w:sz w:val="16"/>
                <w:szCs w:val="16"/>
              </w:rPr>
              <w:t>0,015</w:t>
            </w:r>
          </w:p>
        </w:tc>
      </w:tr>
      <w:tr w:rsidR="0045218A" w:rsidRPr="00E81E16" w:rsidTr="0045218A">
        <w:trPr>
          <w:trHeight w:val="250"/>
        </w:trPr>
        <w:tc>
          <w:tcPr>
            <w:tcW w:w="677" w:type="dxa"/>
            <w:vMerge/>
          </w:tcPr>
          <w:p w:rsidR="0045218A" w:rsidRPr="0045218A" w:rsidRDefault="0045218A" w:rsidP="0045218A">
            <w:pPr>
              <w:widowControl w:val="0"/>
              <w:autoSpaceDE w:val="0"/>
              <w:autoSpaceDN w:val="0"/>
              <w:adjustRightInd w:val="0"/>
              <w:ind w:firstLine="540"/>
              <w:jc w:val="both"/>
              <w:rPr>
                <w:sz w:val="16"/>
                <w:szCs w:val="16"/>
              </w:rPr>
            </w:pPr>
          </w:p>
        </w:tc>
        <w:tc>
          <w:tcPr>
            <w:tcW w:w="1983" w:type="dxa"/>
            <w:vMerge/>
          </w:tcPr>
          <w:p w:rsidR="0045218A" w:rsidRPr="0045218A" w:rsidRDefault="0045218A" w:rsidP="0045218A">
            <w:pPr>
              <w:widowControl w:val="0"/>
              <w:autoSpaceDE w:val="0"/>
              <w:autoSpaceDN w:val="0"/>
              <w:adjustRightInd w:val="0"/>
              <w:ind w:firstLine="540"/>
              <w:jc w:val="both"/>
              <w:rPr>
                <w:sz w:val="16"/>
                <w:szCs w:val="16"/>
              </w:rPr>
            </w:pPr>
          </w:p>
        </w:tc>
        <w:tc>
          <w:tcPr>
            <w:tcW w:w="4678" w:type="dxa"/>
          </w:tcPr>
          <w:p w:rsidR="0045218A" w:rsidRPr="0045218A" w:rsidRDefault="0045218A" w:rsidP="0045218A">
            <w:pPr>
              <w:widowControl w:val="0"/>
              <w:autoSpaceDE w:val="0"/>
              <w:autoSpaceDN w:val="0"/>
              <w:adjustRightInd w:val="0"/>
              <w:rPr>
                <w:sz w:val="16"/>
                <w:szCs w:val="16"/>
              </w:rPr>
            </w:pPr>
            <w:r w:rsidRPr="0045218A">
              <w:rPr>
                <w:sz w:val="16"/>
                <w:szCs w:val="16"/>
              </w:rPr>
              <w:t>Природно-познавательный туризм</w:t>
            </w:r>
          </w:p>
        </w:tc>
        <w:tc>
          <w:tcPr>
            <w:tcW w:w="3118" w:type="dxa"/>
          </w:tcPr>
          <w:p w:rsidR="0045218A" w:rsidRPr="0045218A" w:rsidRDefault="0045218A" w:rsidP="0045218A">
            <w:pPr>
              <w:widowControl w:val="0"/>
              <w:autoSpaceDE w:val="0"/>
              <w:autoSpaceDN w:val="0"/>
              <w:adjustRightInd w:val="0"/>
              <w:jc w:val="center"/>
              <w:rPr>
                <w:sz w:val="16"/>
                <w:szCs w:val="16"/>
              </w:rPr>
            </w:pPr>
            <w:r w:rsidRPr="0045218A">
              <w:rPr>
                <w:sz w:val="16"/>
                <w:szCs w:val="16"/>
              </w:rPr>
              <w:t>0,015</w:t>
            </w:r>
          </w:p>
        </w:tc>
      </w:tr>
      <w:tr w:rsidR="0045218A" w:rsidRPr="00E81E16" w:rsidTr="0045218A">
        <w:trPr>
          <w:trHeight w:val="250"/>
        </w:trPr>
        <w:tc>
          <w:tcPr>
            <w:tcW w:w="677" w:type="dxa"/>
            <w:vMerge/>
          </w:tcPr>
          <w:p w:rsidR="0045218A" w:rsidRPr="0045218A" w:rsidRDefault="0045218A" w:rsidP="0045218A">
            <w:pPr>
              <w:widowControl w:val="0"/>
              <w:autoSpaceDE w:val="0"/>
              <w:autoSpaceDN w:val="0"/>
              <w:adjustRightInd w:val="0"/>
              <w:ind w:firstLine="540"/>
              <w:jc w:val="both"/>
              <w:rPr>
                <w:sz w:val="16"/>
                <w:szCs w:val="16"/>
              </w:rPr>
            </w:pPr>
          </w:p>
        </w:tc>
        <w:tc>
          <w:tcPr>
            <w:tcW w:w="1983" w:type="dxa"/>
            <w:vMerge/>
          </w:tcPr>
          <w:p w:rsidR="0045218A" w:rsidRPr="0045218A" w:rsidRDefault="0045218A" w:rsidP="0045218A">
            <w:pPr>
              <w:widowControl w:val="0"/>
              <w:autoSpaceDE w:val="0"/>
              <w:autoSpaceDN w:val="0"/>
              <w:adjustRightInd w:val="0"/>
              <w:ind w:firstLine="540"/>
              <w:jc w:val="both"/>
              <w:rPr>
                <w:sz w:val="16"/>
                <w:szCs w:val="16"/>
              </w:rPr>
            </w:pPr>
          </w:p>
        </w:tc>
        <w:tc>
          <w:tcPr>
            <w:tcW w:w="4678" w:type="dxa"/>
          </w:tcPr>
          <w:p w:rsidR="0045218A" w:rsidRPr="0045218A" w:rsidRDefault="0045218A" w:rsidP="0045218A">
            <w:pPr>
              <w:widowControl w:val="0"/>
              <w:autoSpaceDE w:val="0"/>
              <w:autoSpaceDN w:val="0"/>
              <w:adjustRightInd w:val="0"/>
              <w:jc w:val="both"/>
              <w:rPr>
                <w:sz w:val="16"/>
                <w:szCs w:val="16"/>
              </w:rPr>
            </w:pPr>
            <w:r w:rsidRPr="0045218A">
              <w:rPr>
                <w:sz w:val="16"/>
                <w:szCs w:val="16"/>
              </w:rPr>
              <w:t>Охота и рыбалка</w:t>
            </w:r>
          </w:p>
        </w:tc>
        <w:tc>
          <w:tcPr>
            <w:tcW w:w="3118" w:type="dxa"/>
          </w:tcPr>
          <w:p w:rsidR="0045218A" w:rsidRPr="0045218A" w:rsidRDefault="0045218A" w:rsidP="0045218A">
            <w:pPr>
              <w:widowControl w:val="0"/>
              <w:autoSpaceDE w:val="0"/>
              <w:autoSpaceDN w:val="0"/>
              <w:adjustRightInd w:val="0"/>
              <w:jc w:val="center"/>
              <w:rPr>
                <w:sz w:val="16"/>
                <w:szCs w:val="16"/>
              </w:rPr>
            </w:pPr>
            <w:r w:rsidRPr="0045218A">
              <w:rPr>
                <w:sz w:val="16"/>
                <w:szCs w:val="16"/>
              </w:rPr>
              <w:t>0,015</w:t>
            </w:r>
          </w:p>
        </w:tc>
      </w:tr>
      <w:tr w:rsidR="0045218A" w:rsidRPr="00E81E16" w:rsidTr="0045218A">
        <w:trPr>
          <w:trHeight w:val="250"/>
        </w:trPr>
        <w:tc>
          <w:tcPr>
            <w:tcW w:w="677" w:type="dxa"/>
            <w:vMerge/>
          </w:tcPr>
          <w:p w:rsidR="0045218A" w:rsidRPr="0045218A" w:rsidRDefault="0045218A" w:rsidP="0045218A">
            <w:pPr>
              <w:widowControl w:val="0"/>
              <w:autoSpaceDE w:val="0"/>
              <w:autoSpaceDN w:val="0"/>
              <w:adjustRightInd w:val="0"/>
              <w:ind w:firstLine="540"/>
              <w:jc w:val="both"/>
              <w:rPr>
                <w:sz w:val="16"/>
                <w:szCs w:val="16"/>
              </w:rPr>
            </w:pPr>
          </w:p>
        </w:tc>
        <w:tc>
          <w:tcPr>
            <w:tcW w:w="1983" w:type="dxa"/>
            <w:vMerge/>
          </w:tcPr>
          <w:p w:rsidR="0045218A" w:rsidRPr="0045218A" w:rsidRDefault="0045218A" w:rsidP="0045218A">
            <w:pPr>
              <w:widowControl w:val="0"/>
              <w:autoSpaceDE w:val="0"/>
              <w:autoSpaceDN w:val="0"/>
              <w:adjustRightInd w:val="0"/>
              <w:ind w:firstLine="540"/>
              <w:jc w:val="both"/>
              <w:rPr>
                <w:sz w:val="16"/>
                <w:szCs w:val="16"/>
              </w:rPr>
            </w:pPr>
          </w:p>
        </w:tc>
        <w:tc>
          <w:tcPr>
            <w:tcW w:w="4678" w:type="dxa"/>
          </w:tcPr>
          <w:p w:rsidR="0045218A" w:rsidRPr="0045218A" w:rsidRDefault="0045218A" w:rsidP="0045218A">
            <w:pPr>
              <w:widowControl w:val="0"/>
              <w:autoSpaceDE w:val="0"/>
              <w:autoSpaceDN w:val="0"/>
              <w:adjustRightInd w:val="0"/>
              <w:rPr>
                <w:sz w:val="16"/>
                <w:szCs w:val="16"/>
              </w:rPr>
            </w:pPr>
            <w:r w:rsidRPr="0045218A">
              <w:rPr>
                <w:sz w:val="16"/>
                <w:szCs w:val="16"/>
              </w:rPr>
              <w:t>Причалы для маломерных судов</w:t>
            </w:r>
          </w:p>
        </w:tc>
        <w:tc>
          <w:tcPr>
            <w:tcW w:w="3118" w:type="dxa"/>
          </w:tcPr>
          <w:p w:rsidR="0045218A" w:rsidRPr="0045218A" w:rsidRDefault="0045218A" w:rsidP="0045218A">
            <w:pPr>
              <w:widowControl w:val="0"/>
              <w:autoSpaceDE w:val="0"/>
              <w:autoSpaceDN w:val="0"/>
              <w:adjustRightInd w:val="0"/>
              <w:jc w:val="center"/>
              <w:rPr>
                <w:sz w:val="16"/>
                <w:szCs w:val="16"/>
              </w:rPr>
            </w:pPr>
            <w:r w:rsidRPr="0045218A">
              <w:rPr>
                <w:sz w:val="16"/>
                <w:szCs w:val="16"/>
              </w:rPr>
              <w:t>0,015</w:t>
            </w:r>
          </w:p>
        </w:tc>
      </w:tr>
      <w:tr w:rsidR="0045218A" w:rsidRPr="00E81E16" w:rsidTr="0045218A">
        <w:trPr>
          <w:trHeight w:val="250"/>
        </w:trPr>
        <w:tc>
          <w:tcPr>
            <w:tcW w:w="677" w:type="dxa"/>
            <w:vMerge/>
          </w:tcPr>
          <w:p w:rsidR="0045218A" w:rsidRPr="0045218A" w:rsidRDefault="0045218A" w:rsidP="0045218A">
            <w:pPr>
              <w:widowControl w:val="0"/>
              <w:autoSpaceDE w:val="0"/>
              <w:autoSpaceDN w:val="0"/>
              <w:adjustRightInd w:val="0"/>
              <w:ind w:firstLine="540"/>
              <w:jc w:val="both"/>
              <w:rPr>
                <w:sz w:val="16"/>
                <w:szCs w:val="16"/>
              </w:rPr>
            </w:pPr>
          </w:p>
        </w:tc>
        <w:tc>
          <w:tcPr>
            <w:tcW w:w="1983" w:type="dxa"/>
            <w:vMerge/>
          </w:tcPr>
          <w:p w:rsidR="0045218A" w:rsidRPr="0045218A" w:rsidRDefault="0045218A" w:rsidP="0045218A">
            <w:pPr>
              <w:widowControl w:val="0"/>
              <w:autoSpaceDE w:val="0"/>
              <w:autoSpaceDN w:val="0"/>
              <w:adjustRightInd w:val="0"/>
              <w:ind w:firstLine="540"/>
              <w:jc w:val="both"/>
              <w:rPr>
                <w:sz w:val="16"/>
                <w:szCs w:val="16"/>
              </w:rPr>
            </w:pPr>
          </w:p>
        </w:tc>
        <w:tc>
          <w:tcPr>
            <w:tcW w:w="4678" w:type="dxa"/>
          </w:tcPr>
          <w:p w:rsidR="0045218A" w:rsidRPr="0045218A" w:rsidRDefault="0045218A" w:rsidP="0045218A">
            <w:pPr>
              <w:widowControl w:val="0"/>
              <w:autoSpaceDE w:val="0"/>
              <w:autoSpaceDN w:val="0"/>
              <w:adjustRightInd w:val="0"/>
              <w:jc w:val="both"/>
              <w:rPr>
                <w:sz w:val="16"/>
                <w:szCs w:val="16"/>
              </w:rPr>
            </w:pPr>
            <w:r w:rsidRPr="0045218A">
              <w:rPr>
                <w:sz w:val="16"/>
                <w:szCs w:val="16"/>
              </w:rPr>
              <w:t>Поля для гольфа или конных прогулок</w:t>
            </w:r>
          </w:p>
        </w:tc>
        <w:tc>
          <w:tcPr>
            <w:tcW w:w="3118" w:type="dxa"/>
          </w:tcPr>
          <w:p w:rsidR="0045218A" w:rsidRPr="0045218A" w:rsidRDefault="0045218A" w:rsidP="0045218A">
            <w:pPr>
              <w:widowControl w:val="0"/>
              <w:autoSpaceDE w:val="0"/>
              <w:autoSpaceDN w:val="0"/>
              <w:adjustRightInd w:val="0"/>
              <w:jc w:val="center"/>
              <w:rPr>
                <w:sz w:val="16"/>
                <w:szCs w:val="16"/>
              </w:rPr>
            </w:pPr>
            <w:r w:rsidRPr="0045218A">
              <w:rPr>
                <w:sz w:val="16"/>
                <w:szCs w:val="16"/>
              </w:rPr>
              <w:t>0,015</w:t>
            </w:r>
          </w:p>
        </w:tc>
      </w:tr>
      <w:tr w:rsidR="0045218A" w:rsidRPr="00E81E16" w:rsidTr="0045218A">
        <w:trPr>
          <w:trHeight w:val="54"/>
        </w:trPr>
        <w:tc>
          <w:tcPr>
            <w:tcW w:w="677" w:type="dxa"/>
            <w:vMerge w:val="restart"/>
          </w:tcPr>
          <w:p w:rsidR="0045218A" w:rsidRPr="0045218A" w:rsidRDefault="0045218A" w:rsidP="0045218A">
            <w:pPr>
              <w:widowControl w:val="0"/>
              <w:autoSpaceDE w:val="0"/>
              <w:autoSpaceDN w:val="0"/>
              <w:adjustRightInd w:val="0"/>
              <w:jc w:val="center"/>
              <w:rPr>
                <w:sz w:val="16"/>
                <w:szCs w:val="16"/>
              </w:rPr>
            </w:pPr>
            <w:r w:rsidRPr="0045218A">
              <w:rPr>
                <w:sz w:val="16"/>
                <w:szCs w:val="16"/>
              </w:rPr>
              <w:t>6.</w:t>
            </w:r>
          </w:p>
        </w:tc>
        <w:tc>
          <w:tcPr>
            <w:tcW w:w="1983" w:type="dxa"/>
            <w:vMerge w:val="restart"/>
          </w:tcPr>
          <w:p w:rsidR="0045218A" w:rsidRPr="0045218A" w:rsidRDefault="0045218A" w:rsidP="0045218A">
            <w:pPr>
              <w:widowControl w:val="0"/>
              <w:autoSpaceDE w:val="0"/>
              <w:autoSpaceDN w:val="0"/>
              <w:adjustRightInd w:val="0"/>
              <w:jc w:val="both"/>
              <w:rPr>
                <w:sz w:val="16"/>
                <w:szCs w:val="16"/>
              </w:rPr>
            </w:pPr>
            <w:r w:rsidRPr="0045218A">
              <w:rPr>
                <w:sz w:val="16"/>
                <w:szCs w:val="16"/>
              </w:rPr>
              <w:t>Производственная деятельность</w:t>
            </w:r>
          </w:p>
        </w:tc>
        <w:tc>
          <w:tcPr>
            <w:tcW w:w="4678" w:type="dxa"/>
          </w:tcPr>
          <w:p w:rsidR="0045218A" w:rsidRPr="0045218A" w:rsidRDefault="0045218A" w:rsidP="0045218A">
            <w:pPr>
              <w:widowControl w:val="0"/>
              <w:autoSpaceDE w:val="0"/>
              <w:autoSpaceDN w:val="0"/>
              <w:adjustRightInd w:val="0"/>
              <w:rPr>
                <w:sz w:val="16"/>
                <w:szCs w:val="16"/>
              </w:rPr>
            </w:pPr>
            <w:proofErr w:type="spellStart"/>
            <w:r w:rsidRPr="0045218A">
              <w:rPr>
                <w:sz w:val="16"/>
                <w:szCs w:val="16"/>
              </w:rPr>
              <w:t>Недропользование</w:t>
            </w:r>
            <w:proofErr w:type="spellEnd"/>
          </w:p>
        </w:tc>
        <w:tc>
          <w:tcPr>
            <w:tcW w:w="3118" w:type="dxa"/>
            <w:vMerge w:val="restart"/>
          </w:tcPr>
          <w:p w:rsidR="0045218A" w:rsidRPr="0045218A" w:rsidRDefault="0045218A" w:rsidP="0045218A">
            <w:pPr>
              <w:widowControl w:val="0"/>
              <w:autoSpaceDE w:val="0"/>
              <w:autoSpaceDN w:val="0"/>
              <w:adjustRightInd w:val="0"/>
              <w:jc w:val="center"/>
              <w:rPr>
                <w:sz w:val="16"/>
                <w:szCs w:val="16"/>
              </w:rPr>
            </w:pPr>
            <w:r w:rsidRPr="0045218A">
              <w:rPr>
                <w:sz w:val="16"/>
                <w:szCs w:val="16"/>
              </w:rPr>
              <w:t>0,015</w:t>
            </w:r>
          </w:p>
        </w:tc>
      </w:tr>
      <w:tr w:rsidR="0045218A" w:rsidRPr="00E81E16" w:rsidTr="0045218A">
        <w:trPr>
          <w:trHeight w:val="54"/>
        </w:trPr>
        <w:tc>
          <w:tcPr>
            <w:tcW w:w="677" w:type="dxa"/>
            <w:vMerge/>
          </w:tcPr>
          <w:p w:rsidR="0045218A" w:rsidRPr="0045218A" w:rsidRDefault="0045218A" w:rsidP="0045218A">
            <w:pPr>
              <w:widowControl w:val="0"/>
              <w:autoSpaceDE w:val="0"/>
              <w:autoSpaceDN w:val="0"/>
              <w:adjustRightInd w:val="0"/>
              <w:jc w:val="center"/>
              <w:rPr>
                <w:sz w:val="16"/>
                <w:szCs w:val="16"/>
              </w:rPr>
            </w:pPr>
          </w:p>
        </w:tc>
        <w:tc>
          <w:tcPr>
            <w:tcW w:w="1983" w:type="dxa"/>
            <w:vMerge/>
          </w:tcPr>
          <w:p w:rsidR="0045218A" w:rsidRPr="0045218A" w:rsidRDefault="0045218A" w:rsidP="0045218A">
            <w:pPr>
              <w:widowControl w:val="0"/>
              <w:autoSpaceDE w:val="0"/>
              <w:autoSpaceDN w:val="0"/>
              <w:adjustRightInd w:val="0"/>
              <w:jc w:val="both"/>
              <w:rPr>
                <w:sz w:val="16"/>
                <w:szCs w:val="16"/>
              </w:rPr>
            </w:pPr>
          </w:p>
        </w:tc>
        <w:tc>
          <w:tcPr>
            <w:tcW w:w="4678" w:type="dxa"/>
          </w:tcPr>
          <w:p w:rsidR="0045218A" w:rsidRPr="0045218A" w:rsidRDefault="0045218A" w:rsidP="0045218A">
            <w:pPr>
              <w:widowControl w:val="0"/>
              <w:autoSpaceDE w:val="0"/>
              <w:autoSpaceDN w:val="0"/>
              <w:adjustRightInd w:val="0"/>
              <w:rPr>
                <w:sz w:val="16"/>
                <w:szCs w:val="16"/>
              </w:rPr>
            </w:pPr>
            <w:r w:rsidRPr="0045218A">
              <w:rPr>
                <w:sz w:val="16"/>
                <w:szCs w:val="16"/>
              </w:rPr>
              <w:t>Тяжелая промышленность</w:t>
            </w:r>
          </w:p>
        </w:tc>
        <w:tc>
          <w:tcPr>
            <w:tcW w:w="3118" w:type="dxa"/>
            <w:vMerge/>
          </w:tcPr>
          <w:p w:rsidR="0045218A" w:rsidRPr="0045218A" w:rsidRDefault="0045218A" w:rsidP="0045218A">
            <w:pPr>
              <w:widowControl w:val="0"/>
              <w:autoSpaceDE w:val="0"/>
              <w:autoSpaceDN w:val="0"/>
              <w:adjustRightInd w:val="0"/>
              <w:jc w:val="center"/>
              <w:rPr>
                <w:sz w:val="16"/>
                <w:szCs w:val="16"/>
              </w:rPr>
            </w:pPr>
          </w:p>
        </w:tc>
      </w:tr>
      <w:tr w:rsidR="0045218A" w:rsidRPr="00E81E16" w:rsidTr="0045218A">
        <w:trPr>
          <w:trHeight w:val="54"/>
        </w:trPr>
        <w:tc>
          <w:tcPr>
            <w:tcW w:w="677" w:type="dxa"/>
            <w:vMerge/>
          </w:tcPr>
          <w:p w:rsidR="0045218A" w:rsidRPr="0045218A" w:rsidRDefault="0045218A" w:rsidP="0045218A">
            <w:pPr>
              <w:widowControl w:val="0"/>
              <w:autoSpaceDE w:val="0"/>
              <w:autoSpaceDN w:val="0"/>
              <w:adjustRightInd w:val="0"/>
              <w:jc w:val="center"/>
              <w:rPr>
                <w:sz w:val="16"/>
                <w:szCs w:val="16"/>
              </w:rPr>
            </w:pPr>
          </w:p>
        </w:tc>
        <w:tc>
          <w:tcPr>
            <w:tcW w:w="1983" w:type="dxa"/>
            <w:vMerge/>
          </w:tcPr>
          <w:p w:rsidR="0045218A" w:rsidRPr="0045218A" w:rsidRDefault="0045218A" w:rsidP="0045218A">
            <w:pPr>
              <w:widowControl w:val="0"/>
              <w:autoSpaceDE w:val="0"/>
              <w:autoSpaceDN w:val="0"/>
              <w:adjustRightInd w:val="0"/>
              <w:jc w:val="both"/>
              <w:rPr>
                <w:sz w:val="16"/>
                <w:szCs w:val="16"/>
              </w:rPr>
            </w:pPr>
          </w:p>
        </w:tc>
        <w:tc>
          <w:tcPr>
            <w:tcW w:w="4678" w:type="dxa"/>
          </w:tcPr>
          <w:p w:rsidR="0045218A" w:rsidRPr="0045218A" w:rsidRDefault="0045218A" w:rsidP="0045218A">
            <w:pPr>
              <w:widowControl w:val="0"/>
              <w:autoSpaceDE w:val="0"/>
              <w:autoSpaceDN w:val="0"/>
              <w:adjustRightInd w:val="0"/>
              <w:rPr>
                <w:sz w:val="16"/>
                <w:szCs w:val="16"/>
              </w:rPr>
            </w:pPr>
            <w:r w:rsidRPr="0045218A">
              <w:rPr>
                <w:sz w:val="16"/>
                <w:szCs w:val="16"/>
              </w:rPr>
              <w:t>Легкая промышленность</w:t>
            </w:r>
          </w:p>
        </w:tc>
        <w:tc>
          <w:tcPr>
            <w:tcW w:w="3118" w:type="dxa"/>
            <w:vMerge/>
          </w:tcPr>
          <w:p w:rsidR="0045218A" w:rsidRPr="0045218A" w:rsidRDefault="0045218A" w:rsidP="0045218A">
            <w:pPr>
              <w:widowControl w:val="0"/>
              <w:autoSpaceDE w:val="0"/>
              <w:autoSpaceDN w:val="0"/>
              <w:adjustRightInd w:val="0"/>
              <w:jc w:val="center"/>
              <w:rPr>
                <w:sz w:val="16"/>
                <w:szCs w:val="16"/>
              </w:rPr>
            </w:pPr>
          </w:p>
        </w:tc>
      </w:tr>
      <w:tr w:rsidR="0045218A" w:rsidRPr="00E81E16" w:rsidTr="0045218A">
        <w:trPr>
          <w:trHeight w:val="54"/>
        </w:trPr>
        <w:tc>
          <w:tcPr>
            <w:tcW w:w="677" w:type="dxa"/>
            <w:vMerge/>
          </w:tcPr>
          <w:p w:rsidR="0045218A" w:rsidRPr="0045218A" w:rsidRDefault="0045218A" w:rsidP="0045218A">
            <w:pPr>
              <w:widowControl w:val="0"/>
              <w:autoSpaceDE w:val="0"/>
              <w:autoSpaceDN w:val="0"/>
              <w:adjustRightInd w:val="0"/>
              <w:jc w:val="center"/>
              <w:rPr>
                <w:sz w:val="16"/>
                <w:szCs w:val="16"/>
              </w:rPr>
            </w:pPr>
          </w:p>
        </w:tc>
        <w:tc>
          <w:tcPr>
            <w:tcW w:w="1983" w:type="dxa"/>
            <w:vMerge/>
          </w:tcPr>
          <w:p w:rsidR="0045218A" w:rsidRPr="0045218A" w:rsidRDefault="0045218A" w:rsidP="0045218A">
            <w:pPr>
              <w:widowControl w:val="0"/>
              <w:autoSpaceDE w:val="0"/>
              <w:autoSpaceDN w:val="0"/>
              <w:adjustRightInd w:val="0"/>
              <w:jc w:val="both"/>
              <w:rPr>
                <w:sz w:val="16"/>
                <w:szCs w:val="16"/>
              </w:rPr>
            </w:pPr>
          </w:p>
        </w:tc>
        <w:tc>
          <w:tcPr>
            <w:tcW w:w="4678" w:type="dxa"/>
          </w:tcPr>
          <w:p w:rsidR="0045218A" w:rsidRPr="0045218A" w:rsidRDefault="0045218A" w:rsidP="0045218A">
            <w:pPr>
              <w:widowControl w:val="0"/>
              <w:autoSpaceDE w:val="0"/>
              <w:autoSpaceDN w:val="0"/>
              <w:adjustRightInd w:val="0"/>
              <w:rPr>
                <w:sz w:val="16"/>
                <w:szCs w:val="16"/>
              </w:rPr>
            </w:pPr>
            <w:r w:rsidRPr="0045218A">
              <w:rPr>
                <w:sz w:val="16"/>
                <w:szCs w:val="16"/>
              </w:rPr>
              <w:t>Пищевая промышленность</w:t>
            </w:r>
          </w:p>
        </w:tc>
        <w:tc>
          <w:tcPr>
            <w:tcW w:w="3118" w:type="dxa"/>
            <w:vMerge/>
          </w:tcPr>
          <w:p w:rsidR="0045218A" w:rsidRPr="0045218A" w:rsidRDefault="0045218A" w:rsidP="0045218A">
            <w:pPr>
              <w:widowControl w:val="0"/>
              <w:autoSpaceDE w:val="0"/>
              <w:autoSpaceDN w:val="0"/>
              <w:adjustRightInd w:val="0"/>
              <w:jc w:val="center"/>
              <w:rPr>
                <w:sz w:val="16"/>
                <w:szCs w:val="16"/>
              </w:rPr>
            </w:pPr>
          </w:p>
        </w:tc>
      </w:tr>
      <w:tr w:rsidR="0045218A" w:rsidRPr="00E81E16" w:rsidTr="0045218A">
        <w:trPr>
          <w:trHeight w:val="54"/>
        </w:trPr>
        <w:tc>
          <w:tcPr>
            <w:tcW w:w="677" w:type="dxa"/>
            <w:vMerge/>
          </w:tcPr>
          <w:p w:rsidR="0045218A" w:rsidRPr="0045218A" w:rsidRDefault="0045218A" w:rsidP="0045218A">
            <w:pPr>
              <w:widowControl w:val="0"/>
              <w:autoSpaceDE w:val="0"/>
              <w:autoSpaceDN w:val="0"/>
              <w:adjustRightInd w:val="0"/>
              <w:jc w:val="center"/>
              <w:rPr>
                <w:sz w:val="16"/>
                <w:szCs w:val="16"/>
              </w:rPr>
            </w:pPr>
          </w:p>
        </w:tc>
        <w:tc>
          <w:tcPr>
            <w:tcW w:w="1983" w:type="dxa"/>
            <w:vMerge/>
          </w:tcPr>
          <w:p w:rsidR="0045218A" w:rsidRPr="0045218A" w:rsidRDefault="0045218A" w:rsidP="0045218A">
            <w:pPr>
              <w:widowControl w:val="0"/>
              <w:autoSpaceDE w:val="0"/>
              <w:autoSpaceDN w:val="0"/>
              <w:adjustRightInd w:val="0"/>
              <w:jc w:val="both"/>
              <w:rPr>
                <w:sz w:val="16"/>
                <w:szCs w:val="16"/>
              </w:rPr>
            </w:pPr>
          </w:p>
        </w:tc>
        <w:tc>
          <w:tcPr>
            <w:tcW w:w="4678" w:type="dxa"/>
          </w:tcPr>
          <w:p w:rsidR="0045218A" w:rsidRPr="0045218A" w:rsidRDefault="0045218A" w:rsidP="0045218A">
            <w:pPr>
              <w:widowControl w:val="0"/>
              <w:autoSpaceDE w:val="0"/>
              <w:autoSpaceDN w:val="0"/>
              <w:adjustRightInd w:val="0"/>
              <w:rPr>
                <w:sz w:val="16"/>
                <w:szCs w:val="16"/>
              </w:rPr>
            </w:pPr>
            <w:r w:rsidRPr="0045218A">
              <w:rPr>
                <w:sz w:val="16"/>
                <w:szCs w:val="16"/>
              </w:rPr>
              <w:t>Нефтехимическая промышленность</w:t>
            </w:r>
          </w:p>
        </w:tc>
        <w:tc>
          <w:tcPr>
            <w:tcW w:w="3118" w:type="dxa"/>
            <w:vMerge/>
          </w:tcPr>
          <w:p w:rsidR="0045218A" w:rsidRPr="0045218A" w:rsidRDefault="0045218A" w:rsidP="0045218A">
            <w:pPr>
              <w:widowControl w:val="0"/>
              <w:autoSpaceDE w:val="0"/>
              <w:autoSpaceDN w:val="0"/>
              <w:adjustRightInd w:val="0"/>
              <w:jc w:val="center"/>
              <w:rPr>
                <w:sz w:val="16"/>
                <w:szCs w:val="16"/>
              </w:rPr>
            </w:pPr>
          </w:p>
        </w:tc>
      </w:tr>
      <w:tr w:rsidR="0045218A" w:rsidRPr="00E81E16" w:rsidTr="0045218A">
        <w:trPr>
          <w:trHeight w:val="54"/>
        </w:trPr>
        <w:tc>
          <w:tcPr>
            <w:tcW w:w="677" w:type="dxa"/>
            <w:vMerge/>
          </w:tcPr>
          <w:p w:rsidR="0045218A" w:rsidRPr="0045218A" w:rsidRDefault="0045218A" w:rsidP="0045218A">
            <w:pPr>
              <w:widowControl w:val="0"/>
              <w:autoSpaceDE w:val="0"/>
              <w:autoSpaceDN w:val="0"/>
              <w:adjustRightInd w:val="0"/>
              <w:jc w:val="center"/>
              <w:rPr>
                <w:sz w:val="16"/>
                <w:szCs w:val="16"/>
              </w:rPr>
            </w:pPr>
          </w:p>
        </w:tc>
        <w:tc>
          <w:tcPr>
            <w:tcW w:w="1983" w:type="dxa"/>
            <w:vMerge/>
          </w:tcPr>
          <w:p w:rsidR="0045218A" w:rsidRPr="0045218A" w:rsidRDefault="0045218A" w:rsidP="0045218A">
            <w:pPr>
              <w:widowControl w:val="0"/>
              <w:autoSpaceDE w:val="0"/>
              <w:autoSpaceDN w:val="0"/>
              <w:adjustRightInd w:val="0"/>
              <w:jc w:val="both"/>
              <w:rPr>
                <w:sz w:val="16"/>
                <w:szCs w:val="16"/>
              </w:rPr>
            </w:pPr>
          </w:p>
        </w:tc>
        <w:tc>
          <w:tcPr>
            <w:tcW w:w="4678" w:type="dxa"/>
          </w:tcPr>
          <w:p w:rsidR="0045218A" w:rsidRPr="0045218A" w:rsidRDefault="0045218A" w:rsidP="0045218A">
            <w:pPr>
              <w:widowControl w:val="0"/>
              <w:autoSpaceDE w:val="0"/>
              <w:autoSpaceDN w:val="0"/>
              <w:adjustRightInd w:val="0"/>
              <w:rPr>
                <w:sz w:val="16"/>
                <w:szCs w:val="16"/>
              </w:rPr>
            </w:pPr>
            <w:r w:rsidRPr="0045218A">
              <w:rPr>
                <w:sz w:val="16"/>
                <w:szCs w:val="16"/>
              </w:rPr>
              <w:t>Строительная промышленность</w:t>
            </w:r>
          </w:p>
        </w:tc>
        <w:tc>
          <w:tcPr>
            <w:tcW w:w="3118" w:type="dxa"/>
            <w:vMerge/>
          </w:tcPr>
          <w:p w:rsidR="0045218A" w:rsidRPr="0045218A" w:rsidRDefault="0045218A" w:rsidP="0045218A">
            <w:pPr>
              <w:widowControl w:val="0"/>
              <w:autoSpaceDE w:val="0"/>
              <w:autoSpaceDN w:val="0"/>
              <w:adjustRightInd w:val="0"/>
              <w:jc w:val="center"/>
              <w:rPr>
                <w:sz w:val="16"/>
                <w:szCs w:val="16"/>
              </w:rPr>
            </w:pPr>
          </w:p>
        </w:tc>
      </w:tr>
      <w:tr w:rsidR="0045218A" w:rsidRPr="00E81E16" w:rsidTr="0045218A">
        <w:trPr>
          <w:trHeight w:val="54"/>
        </w:trPr>
        <w:tc>
          <w:tcPr>
            <w:tcW w:w="677" w:type="dxa"/>
            <w:vMerge/>
          </w:tcPr>
          <w:p w:rsidR="0045218A" w:rsidRPr="0045218A" w:rsidRDefault="0045218A" w:rsidP="0045218A">
            <w:pPr>
              <w:widowControl w:val="0"/>
              <w:autoSpaceDE w:val="0"/>
              <w:autoSpaceDN w:val="0"/>
              <w:adjustRightInd w:val="0"/>
              <w:jc w:val="center"/>
              <w:rPr>
                <w:sz w:val="16"/>
                <w:szCs w:val="16"/>
              </w:rPr>
            </w:pPr>
          </w:p>
        </w:tc>
        <w:tc>
          <w:tcPr>
            <w:tcW w:w="1983" w:type="dxa"/>
            <w:vMerge/>
          </w:tcPr>
          <w:p w:rsidR="0045218A" w:rsidRPr="0045218A" w:rsidRDefault="0045218A" w:rsidP="0045218A">
            <w:pPr>
              <w:widowControl w:val="0"/>
              <w:autoSpaceDE w:val="0"/>
              <w:autoSpaceDN w:val="0"/>
              <w:adjustRightInd w:val="0"/>
              <w:jc w:val="both"/>
              <w:rPr>
                <w:sz w:val="16"/>
                <w:szCs w:val="16"/>
              </w:rPr>
            </w:pPr>
          </w:p>
        </w:tc>
        <w:tc>
          <w:tcPr>
            <w:tcW w:w="4678" w:type="dxa"/>
          </w:tcPr>
          <w:p w:rsidR="0045218A" w:rsidRPr="0045218A" w:rsidRDefault="0045218A" w:rsidP="0045218A">
            <w:pPr>
              <w:widowControl w:val="0"/>
              <w:autoSpaceDE w:val="0"/>
              <w:autoSpaceDN w:val="0"/>
              <w:adjustRightInd w:val="0"/>
              <w:rPr>
                <w:sz w:val="16"/>
                <w:szCs w:val="16"/>
              </w:rPr>
            </w:pPr>
            <w:r w:rsidRPr="0045218A">
              <w:rPr>
                <w:sz w:val="16"/>
                <w:szCs w:val="16"/>
              </w:rPr>
              <w:t>Энергетика</w:t>
            </w:r>
          </w:p>
        </w:tc>
        <w:tc>
          <w:tcPr>
            <w:tcW w:w="3118" w:type="dxa"/>
          </w:tcPr>
          <w:p w:rsidR="0045218A" w:rsidRPr="0045218A" w:rsidRDefault="0045218A" w:rsidP="0045218A">
            <w:pPr>
              <w:widowControl w:val="0"/>
              <w:autoSpaceDE w:val="0"/>
              <w:autoSpaceDN w:val="0"/>
              <w:adjustRightInd w:val="0"/>
              <w:jc w:val="center"/>
              <w:rPr>
                <w:sz w:val="16"/>
                <w:szCs w:val="16"/>
              </w:rPr>
            </w:pPr>
            <w:r w:rsidRPr="0045218A">
              <w:rPr>
                <w:sz w:val="16"/>
                <w:szCs w:val="16"/>
              </w:rPr>
              <w:t>0,015</w:t>
            </w:r>
          </w:p>
        </w:tc>
      </w:tr>
      <w:tr w:rsidR="0045218A" w:rsidRPr="00E81E16" w:rsidTr="0045218A">
        <w:trPr>
          <w:trHeight w:val="54"/>
        </w:trPr>
        <w:tc>
          <w:tcPr>
            <w:tcW w:w="677" w:type="dxa"/>
            <w:vMerge/>
          </w:tcPr>
          <w:p w:rsidR="0045218A" w:rsidRPr="0045218A" w:rsidRDefault="0045218A" w:rsidP="0045218A">
            <w:pPr>
              <w:widowControl w:val="0"/>
              <w:autoSpaceDE w:val="0"/>
              <w:autoSpaceDN w:val="0"/>
              <w:adjustRightInd w:val="0"/>
              <w:jc w:val="center"/>
              <w:rPr>
                <w:sz w:val="16"/>
                <w:szCs w:val="16"/>
              </w:rPr>
            </w:pPr>
          </w:p>
        </w:tc>
        <w:tc>
          <w:tcPr>
            <w:tcW w:w="1983" w:type="dxa"/>
            <w:vMerge/>
          </w:tcPr>
          <w:p w:rsidR="0045218A" w:rsidRPr="0045218A" w:rsidRDefault="0045218A" w:rsidP="0045218A">
            <w:pPr>
              <w:widowControl w:val="0"/>
              <w:autoSpaceDE w:val="0"/>
              <w:autoSpaceDN w:val="0"/>
              <w:adjustRightInd w:val="0"/>
              <w:jc w:val="both"/>
              <w:rPr>
                <w:sz w:val="16"/>
                <w:szCs w:val="16"/>
              </w:rPr>
            </w:pPr>
          </w:p>
        </w:tc>
        <w:tc>
          <w:tcPr>
            <w:tcW w:w="4678" w:type="dxa"/>
          </w:tcPr>
          <w:p w:rsidR="0045218A" w:rsidRPr="0045218A" w:rsidRDefault="0045218A" w:rsidP="0045218A">
            <w:pPr>
              <w:widowControl w:val="0"/>
              <w:autoSpaceDE w:val="0"/>
              <w:autoSpaceDN w:val="0"/>
              <w:adjustRightInd w:val="0"/>
              <w:rPr>
                <w:sz w:val="16"/>
                <w:szCs w:val="16"/>
              </w:rPr>
            </w:pPr>
            <w:r w:rsidRPr="0045218A">
              <w:rPr>
                <w:sz w:val="16"/>
                <w:szCs w:val="16"/>
              </w:rPr>
              <w:t>Связь</w:t>
            </w:r>
          </w:p>
        </w:tc>
        <w:tc>
          <w:tcPr>
            <w:tcW w:w="3118" w:type="dxa"/>
          </w:tcPr>
          <w:p w:rsidR="0045218A" w:rsidRPr="0045218A" w:rsidRDefault="0045218A" w:rsidP="0045218A">
            <w:pPr>
              <w:widowControl w:val="0"/>
              <w:autoSpaceDE w:val="0"/>
              <w:autoSpaceDN w:val="0"/>
              <w:adjustRightInd w:val="0"/>
              <w:jc w:val="center"/>
              <w:rPr>
                <w:sz w:val="16"/>
                <w:szCs w:val="16"/>
              </w:rPr>
            </w:pPr>
            <w:r w:rsidRPr="0045218A">
              <w:rPr>
                <w:sz w:val="16"/>
                <w:szCs w:val="16"/>
              </w:rPr>
              <w:t>0,015</w:t>
            </w:r>
          </w:p>
        </w:tc>
      </w:tr>
      <w:tr w:rsidR="0045218A" w:rsidRPr="00E81E16" w:rsidTr="0045218A">
        <w:trPr>
          <w:trHeight w:val="54"/>
        </w:trPr>
        <w:tc>
          <w:tcPr>
            <w:tcW w:w="677" w:type="dxa"/>
            <w:vMerge/>
          </w:tcPr>
          <w:p w:rsidR="0045218A" w:rsidRPr="0045218A" w:rsidRDefault="0045218A" w:rsidP="0045218A">
            <w:pPr>
              <w:widowControl w:val="0"/>
              <w:autoSpaceDE w:val="0"/>
              <w:autoSpaceDN w:val="0"/>
              <w:adjustRightInd w:val="0"/>
              <w:jc w:val="center"/>
              <w:rPr>
                <w:sz w:val="16"/>
                <w:szCs w:val="16"/>
              </w:rPr>
            </w:pPr>
          </w:p>
        </w:tc>
        <w:tc>
          <w:tcPr>
            <w:tcW w:w="1983" w:type="dxa"/>
            <w:vMerge/>
          </w:tcPr>
          <w:p w:rsidR="0045218A" w:rsidRPr="0045218A" w:rsidRDefault="0045218A" w:rsidP="0045218A">
            <w:pPr>
              <w:widowControl w:val="0"/>
              <w:autoSpaceDE w:val="0"/>
              <w:autoSpaceDN w:val="0"/>
              <w:adjustRightInd w:val="0"/>
              <w:jc w:val="both"/>
              <w:rPr>
                <w:sz w:val="16"/>
                <w:szCs w:val="16"/>
              </w:rPr>
            </w:pPr>
          </w:p>
        </w:tc>
        <w:tc>
          <w:tcPr>
            <w:tcW w:w="4678" w:type="dxa"/>
          </w:tcPr>
          <w:p w:rsidR="0045218A" w:rsidRPr="0045218A" w:rsidRDefault="0045218A" w:rsidP="0045218A">
            <w:pPr>
              <w:widowControl w:val="0"/>
              <w:autoSpaceDE w:val="0"/>
              <w:autoSpaceDN w:val="0"/>
              <w:adjustRightInd w:val="0"/>
              <w:rPr>
                <w:sz w:val="16"/>
                <w:szCs w:val="16"/>
              </w:rPr>
            </w:pPr>
            <w:r w:rsidRPr="0045218A">
              <w:rPr>
                <w:sz w:val="16"/>
                <w:szCs w:val="16"/>
              </w:rPr>
              <w:t>Склады</w:t>
            </w:r>
          </w:p>
        </w:tc>
        <w:tc>
          <w:tcPr>
            <w:tcW w:w="3118" w:type="dxa"/>
          </w:tcPr>
          <w:p w:rsidR="0045218A" w:rsidRPr="0045218A" w:rsidRDefault="0045218A" w:rsidP="0045218A">
            <w:pPr>
              <w:widowControl w:val="0"/>
              <w:autoSpaceDE w:val="0"/>
              <w:autoSpaceDN w:val="0"/>
              <w:adjustRightInd w:val="0"/>
              <w:jc w:val="center"/>
              <w:rPr>
                <w:sz w:val="16"/>
                <w:szCs w:val="16"/>
              </w:rPr>
            </w:pPr>
            <w:r w:rsidRPr="0045218A">
              <w:rPr>
                <w:sz w:val="16"/>
                <w:szCs w:val="16"/>
              </w:rPr>
              <w:t>0,015</w:t>
            </w:r>
          </w:p>
        </w:tc>
      </w:tr>
      <w:tr w:rsidR="0045218A" w:rsidRPr="00E81E16" w:rsidTr="0045218A">
        <w:trPr>
          <w:trHeight w:val="54"/>
        </w:trPr>
        <w:tc>
          <w:tcPr>
            <w:tcW w:w="677" w:type="dxa"/>
            <w:vMerge/>
          </w:tcPr>
          <w:p w:rsidR="0045218A" w:rsidRPr="0045218A" w:rsidRDefault="0045218A" w:rsidP="0045218A">
            <w:pPr>
              <w:widowControl w:val="0"/>
              <w:autoSpaceDE w:val="0"/>
              <w:autoSpaceDN w:val="0"/>
              <w:adjustRightInd w:val="0"/>
              <w:jc w:val="center"/>
              <w:rPr>
                <w:sz w:val="16"/>
                <w:szCs w:val="16"/>
              </w:rPr>
            </w:pPr>
          </w:p>
        </w:tc>
        <w:tc>
          <w:tcPr>
            <w:tcW w:w="1983" w:type="dxa"/>
            <w:vMerge/>
          </w:tcPr>
          <w:p w:rsidR="0045218A" w:rsidRPr="0045218A" w:rsidRDefault="0045218A" w:rsidP="0045218A">
            <w:pPr>
              <w:widowControl w:val="0"/>
              <w:autoSpaceDE w:val="0"/>
              <w:autoSpaceDN w:val="0"/>
              <w:adjustRightInd w:val="0"/>
              <w:jc w:val="both"/>
              <w:rPr>
                <w:sz w:val="16"/>
                <w:szCs w:val="16"/>
              </w:rPr>
            </w:pPr>
          </w:p>
        </w:tc>
        <w:tc>
          <w:tcPr>
            <w:tcW w:w="4678" w:type="dxa"/>
          </w:tcPr>
          <w:p w:rsidR="0045218A" w:rsidRPr="0045218A" w:rsidRDefault="0045218A" w:rsidP="0045218A">
            <w:pPr>
              <w:widowControl w:val="0"/>
              <w:autoSpaceDE w:val="0"/>
              <w:autoSpaceDN w:val="0"/>
              <w:adjustRightInd w:val="0"/>
              <w:rPr>
                <w:sz w:val="16"/>
                <w:szCs w:val="16"/>
              </w:rPr>
            </w:pPr>
            <w:r w:rsidRPr="0045218A">
              <w:rPr>
                <w:sz w:val="16"/>
                <w:szCs w:val="16"/>
              </w:rPr>
              <w:t>Обеспечение космической деятельности</w:t>
            </w:r>
          </w:p>
        </w:tc>
        <w:tc>
          <w:tcPr>
            <w:tcW w:w="3118" w:type="dxa"/>
          </w:tcPr>
          <w:p w:rsidR="0045218A" w:rsidRPr="0045218A" w:rsidRDefault="0045218A" w:rsidP="0045218A">
            <w:pPr>
              <w:widowControl w:val="0"/>
              <w:autoSpaceDE w:val="0"/>
              <w:autoSpaceDN w:val="0"/>
              <w:adjustRightInd w:val="0"/>
              <w:jc w:val="center"/>
              <w:rPr>
                <w:sz w:val="16"/>
                <w:szCs w:val="16"/>
              </w:rPr>
            </w:pPr>
            <w:r w:rsidRPr="0045218A">
              <w:rPr>
                <w:sz w:val="16"/>
                <w:szCs w:val="16"/>
              </w:rPr>
              <w:t>0,015</w:t>
            </w:r>
          </w:p>
        </w:tc>
      </w:tr>
      <w:tr w:rsidR="0045218A" w:rsidRPr="00E81E16" w:rsidTr="0045218A">
        <w:trPr>
          <w:trHeight w:val="733"/>
        </w:trPr>
        <w:tc>
          <w:tcPr>
            <w:tcW w:w="677" w:type="dxa"/>
            <w:vMerge w:val="restart"/>
          </w:tcPr>
          <w:p w:rsidR="0045218A" w:rsidRPr="0045218A" w:rsidRDefault="0045218A" w:rsidP="0045218A">
            <w:pPr>
              <w:widowControl w:val="0"/>
              <w:autoSpaceDE w:val="0"/>
              <w:autoSpaceDN w:val="0"/>
              <w:adjustRightInd w:val="0"/>
              <w:jc w:val="center"/>
              <w:rPr>
                <w:sz w:val="16"/>
                <w:szCs w:val="16"/>
              </w:rPr>
            </w:pPr>
            <w:r w:rsidRPr="0045218A">
              <w:rPr>
                <w:sz w:val="16"/>
                <w:szCs w:val="16"/>
              </w:rPr>
              <w:lastRenderedPageBreak/>
              <w:t>7.</w:t>
            </w:r>
          </w:p>
        </w:tc>
        <w:tc>
          <w:tcPr>
            <w:tcW w:w="1983" w:type="dxa"/>
            <w:vMerge w:val="restart"/>
          </w:tcPr>
          <w:p w:rsidR="0045218A" w:rsidRPr="0045218A" w:rsidRDefault="0045218A" w:rsidP="0045218A">
            <w:pPr>
              <w:widowControl w:val="0"/>
              <w:autoSpaceDE w:val="0"/>
              <w:autoSpaceDN w:val="0"/>
              <w:adjustRightInd w:val="0"/>
              <w:rPr>
                <w:sz w:val="16"/>
                <w:szCs w:val="16"/>
              </w:rPr>
            </w:pPr>
            <w:r w:rsidRPr="0045218A">
              <w:rPr>
                <w:sz w:val="16"/>
                <w:szCs w:val="16"/>
              </w:rPr>
              <w:t>Транспорт</w:t>
            </w:r>
          </w:p>
        </w:tc>
        <w:tc>
          <w:tcPr>
            <w:tcW w:w="4678" w:type="dxa"/>
          </w:tcPr>
          <w:p w:rsidR="0045218A" w:rsidRPr="0045218A" w:rsidRDefault="0045218A" w:rsidP="0045218A">
            <w:pPr>
              <w:widowControl w:val="0"/>
              <w:autoSpaceDE w:val="0"/>
              <w:autoSpaceDN w:val="0"/>
              <w:adjustRightInd w:val="0"/>
              <w:rPr>
                <w:sz w:val="16"/>
                <w:szCs w:val="16"/>
              </w:rPr>
            </w:pPr>
            <w:r w:rsidRPr="0045218A">
              <w:rPr>
                <w:sz w:val="16"/>
                <w:szCs w:val="16"/>
              </w:rPr>
              <w:t>Железнодорожный транспорт</w:t>
            </w:r>
          </w:p>
        </w:tc>
        <w:tc>
          <w:tcPr>
            <w:tcW w:w="3118" w:type="dxa"/>
            <w:vMerge w:val="restart"/>
          </w:tcPr>
          <w:p w:rsidR="0045218A" w:rsidRPr="0045218A" w:rsidRDefault="0045218A" w:rsidP="0045218A">
            <w:pPr>
              <w:widowControl w:val="0"/>
              <w:autoSpaceDE w:val="0"/>
              <w:autoSpaceDN w:val="0"/>
              <w:adjustRightInd w:val="0"/>
              <w:jc w:val="center"/>
              <w:rPr>
                <w:sz w:val="16"/>
                <w:szCs w:val="16"/>
              </w:rPr>
            </w:pPr>
            <w:r w:rsidRPr="0045218A">
              <w:rPr>
                <w:sz w:val="16"/>
                <w:szCs w:val="16"/>
              </w:rPr>
              <w:t>0,015</w:t>
            </w:r>
          </w:p>
        </w:tc>
      </w:tr>
      <w:tr w:rsidR="0045218A" w:rsidRPr="00E81E16" w:rsidTr="0045218A">
        <w:trPr>
          <w:trHeight w:val="700"/>
        </w:trPr>
        <w:tc>
          <w:tcPr>
            <w:tcW w:w="677" w:type="dxa"/>
            <w:vMerge/>
          </w:tcPr>
          <w:p w:rsidR="0045218A" w:rsidRPr="0045218A" w:rsidRDefault="0045218A" w:rsidP="0045218A">
            <w:pPr>
              <w:widowControl w:val="0"/>
              <w:autoSpaceDE w:val="0"/>
              <w:autoSpaceDN w:val="0"/>
              <w:adjustRightInd w:val="0"/>
              <w:ind w:firstLine="540"/>
              <w:jc w:val="both"/>
              <w:rPr>
                <w:sz w:val="16"/>
                <w:szCs w:val="16"/>
              </w:rPr>
            </w:pPr>
          </w:p>
        </w:tc>
        <w:tc>
          <w:tcPr>
            <w:tcW w:w="1983" w:type="dxa"/>
            <w:vMerge/>
          </w:tcPr>
          <w:p w:rsidR="0045218A" w:rsidRPr="0045218A" w:rsidRDefault="0045218A" w:rsidP="0045218A">
            <w:pPr>
              <w:widowControl w:val="0"/>
              <w:autoSpaceDE w:val="0"/>
              <w:autoSpaceDN w:val="0"/>
              <w:adjustRightInd w:val="0"/>
              <w:ind w:firstLine="540"/>
              <w:jc w:val="both"/>
              <w:rPr>
                <w:sz w:val="16"/>
                <w:szCs w:val="16"/>
              </w:rPr>
            </w:pPr>
          </w:p>
        </w:tc>
        <w:tc>
          <w:tcPr>
            <w:tcW w:w="4678" w:type="dxa"/>
          </w:tcPr>
          <w:p w:rsidR="0045218A" w:rsidRPr="0045218A" w:rsidRDefault="0045218A" w:rsidP="0045218A">
            <w:pPr>
              <w:widowControl w:val="0"/>
              <w:autoSpaceDE w:val="0"/>
              <w:autoSpaceDN w:val="0"/>
              <w:adjustRightInd w:val="0"/>
              <w:rPr>
                <w:sz w:val="16"/>
                <w:szCs w:val="16"/>
              </w:rPr>
            </w:pPr>
            <w:r w:rsidRPr="0045218A">
              <w:rPr>
                <w:sz w:val="16"/>
                <w:szCs w:val="16"/>
              </w:rPr>
              <w:t>Автомобильный транспорт</w:t>
            </w:r>
          </w:p>
        </w:tc>
        <w:tc>
          <w:tcPr>
            <w:tcW w:w="3118" w:type="dxa"/>
            <w:vMerge/>
          </w:tcPr>
          <w:p w:rsidR="0045218A" w:rsidRPr="0045218A" w:rsidRDefault="0045218A" w:rsidP="0045218A">
            <w:pPr>
              <w:widowControl w:val="0"/>
              <w:autoSpaceDE w:val="0"/>
              <w:autoSpaceDN w:val="0"/>
              <w:adjustRightInd w:val="0"/>
              <w:jc w:val="center"/>
              <w:rPr>
                <w:sz w:val="16"/>
                <w:szCs w:val="16"/>
              </w:rPr>
            </w:pPr>
          </w:p>
        </w:tc>
      </w:tr>
      <w:tr w:rsidR="0045218A" w:rsidRPr="00E81E16" w:rsidTr="0045218A">
        <w:trPr>
          <w:trHeight w:val="696"/>
        </w:trPr>
        <w:tc>
          <w:tcPr>
            <w:tcW w:w="677" w:type="dxa"/>
            <w:vMerge/>
          </w:tcPr>
          <w:p w:rsidR="0045218A" w:rsidRPr="0045218A" w:rsidRDefault="0045218A" w:rsidP="0045218A">
            <w:pPr>
              <w:widowControl w:val="0"/>
              <w:autoSpaceDE w:val="0"/>
              <w:autoSpaceDN w:val="0"/>
              <w:adjustRightInd w:val="0"/>
              <w:ind w:firstLine="540"/>
              <w:jc w:val="both"/>
              <w:rPr>
                <w:sz w:val="16"/>
                <w:szCs w:val="16"/>
              </w:rPr>
            </w:pPr>
          </w:p>
        </w:tc>
        <w:tc>
          <w:tcPr>
            <w:tcW w:w="1983" w:type="dxa"/>
            <w:vMerge/>
          </w:tcPr>
          <w:p w:rsidR="0045218A" w:rsidRPr="0045218A" w:rsidRDefault="0045218A" w:rsidP="0045218A">
            <w:pPr>
              <w:widowControl w:val="0"/>
              <w:autoSpaceDE w:val="0"/>
              <w:autoSpaceDN w:val="0"/>
              <w:adjustRightInd w:val="0"/>
              <w:ind w:firstLine="540"/>
              <w:jc w:val="both"/>
              <w:rPr>
                <w:sz w:val="16"/>
                <w:szCs w:val="16"/>
              </w:rPr>
            </w:pPr>
          </w:p>
        </w:tc>
        <w:tc>
          <w:tcPr>
            <w:tcW w:w="4678" w:type="dxa"/>
          </w:tcPr>
          <w:p w:rsidR="0045218A" w:rsidRPr="0045218A" w:rsidRDefault="0045218A" w:rsidP="0045218A">
            <w:pPr>
              <w:widowControl w:val="0"/>
              <w:autoSpaceDE w:val="0"/>
              <w:autoSpaceDN w:val="0"/>
              <w:adjustRightInd w:val="0"/>
              <w:rPr>
                <w:sz w:val="16"/>
                <w:szCs w:val="16"/>
              </w:rPr>
            </w:pPr>
            <w:r w:rsidRPr="0045218A">
              <w:rPr>
                <w:sz w:val="16"/>
                <w:szCs w:val="16"/>
              </w:rPr>
              <w:t>Водный транспорт</w:t>
            </w:r>
          </w:p>
        </w:tc>
        <w:tc>
          <w:tcPr>
            <w:tcW w:w="3118" w:type="dxa"/>
            <w:vMerge/>
          </w:tcPr>
          <w:p w:rsidR="0045218A" w:rsidRPr="0045218A" w:rsidRDefault="0045218A" w:rsidP="0045218A">
            <w:pPr>
              <w:widowControl w:val="0"/>
              <w:autoSpaceDE w:val="0"/>
              <w:autoSpaceDN w:val="0"/>
              <w:adjustRightInd w:val="0"/>
              <w:jc w:val="center"/>
              <w:rPr>
                <w:sz w:val="16"/>
                <w:szCs w:val="16"/>
              </w:rPr>
            </w:pPr>
          </w:p>
        </w:tc>
      </w:tr>
      <w:tr w:rsidR="0045218A" w:rsidRPr="00E81E16" w:rsidTr="0045218A">
        <w:trPr>
          <w:trHeight w:val="565"/>
        </w:trPr>
        <w:tc>
          <w:tcPr>
            <w:tcW w:w="677" w:type="dxa"/>
            <w:vMerge/>
          </w:tcPr>
          <w:p w:rsidR="0045218A" w:rsidRPr="0045218A" w:rsidRDefault="0045218A" w:rsidP="0045218A">
            <w:pPr>
              <w:widowControl w:val="0"/>
              <w:autoSpaceDE w:val="0"/>
              <w:autoSpaceDN w:val="0"/>
              <w:adjustRightInd w:val="0"/>
              <w:ind w:firstLine="540"/>
              <w:jc w:val="both"/>
              <w:rPr>
                <w:sz w:val="16"/>
                <w:szCs w:val="16"/>
              </w:rPr>
            </w:pPr>
          </w:p>
        </w:tc>
        <w:tc>
          <w:tcPr>
            <w:tcW w:w="1983" w:type="dxa"/>
            <w:vMerge/>
          </w:tcPr>
          <w:p w:rsidR="0045218A" w:rsidRPr="0045218A" w:rsidRDefault="0045218A" w:rsidP="0045218A">
            <w:pPr>
              <w:widowControl w:val="0"/>
              <w:autoSpaceDE w:val="0"/>
              <w:autoSpaceDN w:val="0"/>
              <w:adjustRightInd w:val="0"/>
              <w:ind w:firstLine="540"/>
              <w:jc w:val="both"/>
              <w:rPr>
                <w:sz w:val="16"/>
                <w:szCs w:val="16"/>
              </w:rPr>
            </w:pPr>
          </w:p>
        </w:tc>
        <w:tc>
          <w:tcPr>
            <w:tcW w:w="4678" w:type="dxa"/>
          </w:tcPr>
          <w:p w:rsidR="0045218A" w:rsidRPr="0045218A" w:rsidRDefault="0045218A" w:rsidP="0045218A">
            <w:pPr>
              <w:widowControl w:val="0"/>
              <w:autoSpaceDE w:val="0"/>
              <w:autoSpaceDN w:val="0"/>
              <w:adjustRightInd w:val="0"/>
              <w:rPr>
                <w:sz w:val="16"/>
                <w:szCs w:val="16"/>
              </w:rPr>
            </w:pPr>
            <w:r w:rsidRPr="0045218A">
              <w:rPr>
                <w:sz w:val="16"/>
                <w:szCs w:val="16"/>
              </w:rPr>
              <w:t>Воздушный транспорт</w:t>
            </w:r>
          </w:p>
        </w:tc>
        <w:tc>
          <w:tcPr>
            <w:tcW w:w="3118" w:type="dxa"/>
            <w:vMerge/>
          </w:tcPr>
          <w:p w:rsidR="0045218A" w:rsidRPr="0045218A" w:rsidRDefault="0045218A" w:rsidP="0045218A">
            <w:pPr>
              <w:widowControl w:val="0"/>
              <w:autoSpaceDE w:val="0"/>
              <w:autoSpaceDN w:val="0"/>
              <w:adjustRightInd w:val="0"/>
              <w:jc w:val="center"/>
              <w:rPr>
                <w:sz w:val="16"/>
                <w:szCs w:val="16"/>
              </w:rPr>
            </w:pPr>
          </w:p>
        </w:tc>
      </w:tr>
      <w:tr w:rsidR="0045218A" w:rsidRPr="00E81E16" w:rsidTr="0033216F">
        <w:trPr>
          <w:trHeight w:val="1155"/>
        </w:trPr>
        <w:tc>
          <w:tcPr>
            <w:tcW w:w="677" w:type="dxa"/>
            <w:vMerge/>
          </w:tcPr>
          <w:p w:rsidR="0045218A" w:rsidRPr="0045218A" w:rsidRDefault="0045218A" w:rsidP="0045218A">
            <w:pPr>
              <w:widowControl w:val="0"/>
              <w:autoSpaceDE w:val="0"/>
              <w:autoSpaceDN w:val="0"/>
              <w:adjustRightInd w:val="0"/>
              <w:ind w:firstLine="540"/>
              <w:jc w:val="both"/>
              <w:rPr>
                <w:sz w:val="16"/>
                <w:szCs w:val="16"/>
              </w:rPr>
            </w:pPr>
          </w:p>
        </w:tc>
        <w:tc>
          <w:tcPr>
            <w:tcW w:w="1983" w:type="dxa"/>
            <w:vMerge/>
          </w:tcPr>
          <w:p w:rsidR="0045218A" w:rsidRPr="0045218A" w:rsidRDefault="0045218A" w:rsidP="0045218A">
            <w:pPr>
              <w:widowControl w:val="0"/>
              <w:autoSpaceDE w:val="0"/>
              <w:autoSpaceDN w:val="0"/>
              <w:adjustRightInd w:val="0"/>
              <w:ind w:firstLine="540"/>
              <w:jc w:val="both"/>
              <w:rPr>
                <w:sz w:val="16"/>
                <w:szCs w:val="16"/>
              </w:rPr>
            </w:pPr>
          </w:p>
        </w:tc>
        <w:tc>
          <w:tcPr>
            <w:tcW w:w="4678" w:type="dxa"/>
          </w:tcPr>
          <w:p w:rsidR="0045218A" w:rsidRPr="0045218A" w:rsidRDefault="0045218A" w:rsidP="0045218A">
            <w:pPr>
              <w:widowControl w:val="0"/>
              <w:autoSpaceDE w:val="0"/>
              <w:autoSpaceDN w:val="0"/>
              <w:adjustRightInd w:val="0"/>
              <w:rPr>
                <w:sz w:val="16"/>
                <w:szCs w:val="16"/>
              </w:rPr>
            </w:pPr>
            <w:r w:rsidRPr="0045218A">
              <w:rPr>
                <w:sz w:val="16"/>
                <w:szCs w:val="16"/>
              </w:rPr>
              <w:t>Трубопроводный транспорт</w:t>
            </w:r>
          </w:p>
        </w:tc>
        <w:tc>
          <w:tcPr>
            <w:tcW w:w="3118" w:type="dxa"/>
            <w:vMerge/>
          </w:tcPr>
          <w:p w:rsidR="0045218A" w:rsidRPr="0045218A" w:rsidRDefault="0045218A" w:rsidP="0045218A">
            <w:pPr>
              <w:widowControl w:val="0"/>
              <w:autoSpaceDE w:val="0"/>
              <w:autoSpaceDN w:val="0"/>
              <w:adjustRightInd w:val="0"/>
              <w:jc w:val="center"/>
              <w:rPr>
                <w:sz w:val="16"/>
                <w:szCs w:val="16"/>
              </w:rPr>
            </w:pPr>
          </w:p>
        </w:tc>
      </w:tr>
      <w:tr w:rsidR="0045218A" w:rsidRPr="00E81E16" w:rsidTr="0045218A">
        <w:trPr>
          <w:trHeight w:val="70"/>
        </w:trPr>
        <w:tc>
          <w:tcPr>
            <w:tcW w:w="677" w:type="dxa"/>
            <w:vMerge/>
          </w:tcPr>
          <w:p w:rsidR="0045218A" w:rsidRPr="0045218A" w:rsidRDefault="0045218A" w:rsidP="0045218A">
            <w:pPr>
              <w:widowControl w:val="0"/>
              <w:autoSpaceDE w:val="0"/>
              <w:autoSpaceDN w:val="0"/>
              <w:adjustRightInd w:val="0"/>
              <w:ind w:firstLine="540"/>
              <w:jc w:val="both"/>
              <w:rPr>
                <w:sz w:val="16"/>
                <w:szCs w:val="16"/>
              </w:rPr>
            </w:pPr>
          </w:p>
        </w:tc>
        <w:tc>
          <w:tcPr>
            <w:tcW w:w="1983" w:type="dxa"/>
            <w:vMerge w:val="restart"/>
          </w:tcPr>
          <w:p w:rsidR="0045218A" w:rsidRPr="0045218A" w:rsidRDefault="0045218A" w:rsidP="0045218A">
            <w:pPr>
              <w:widowControl w:val="0"/>
              <w:autoSpaceDE w:val="0"/>
              <w:autoSpaceDN w:val="0"/>
              <w:adjustRightInd w:val="0"/>
              <w:jc w:val="both"/>
              <w:rPr>
                <w:sz w:val="16"/>
                <w:szCs w:val="16"/>
              </w:rPr>
            </w:pPr>
            <w:r w:rsidRPr="0045218A">
              <w:rPr>
                <w:sz w:val="16"/>
                <w:szCs w:val="16"/>
              </w:rPr>
              <w:t>Обеспечение обороны и безопасности</w:t>
            </w:r>
          </w:p>
        </w:tc>
        <w:tc>
          <w:tcPr>
            <w:tcW w:w="4678" w:type="dxa"/>
          </w:tcPr>
          <w:p w:rsidR="0045218A" w:rsidRPr="0045218A" w:rsidRDefault="0045218A" w:rsidP="0045218A">
            <w:pPr>
              <w:widowControl w:val="0"/>
              <w:autoSpaceDE w:val="0"/>
              <w:autoSpaceDN w:val="0"/>
              <w:adjustRightInd w:val="0"/>
              <w:jc w:val="both"/>
              <w:rPr>
                <w:sz w:val="16"/>
                <w:szCs w:val="16"/>
              </w:rPr>
            </w:pPr>
            <w:r w:rsidRPr="0045218A">
              <w:rPr>
                <w:sz w:val="16"/>
                <w:szCs w:val="16"/>
              </w:rPr>
              <w:t>Обеспечение вооруженных сил</w:t>
            </w:r>
          </w:p>
        </w:tc>
        <w:tc>
          <w:tcPr>
            <w:tcW w:w="3118" w:type="dxa"/>
            <w:vMerge w:val="restart"/>
          </w:tcPr>
          <w:p w:rsidR="0045218A" w:rsidRPr="0045218A" w:rsidRDefault="0045218A" w:rsidP="0045218A">
            <w:pPr>
              <w:widowControl w:val="0"/>
              <w:autoSpaceDE w:val="0"/>
              <w:autoSpaceDN w:val="0"/>
              <w:adjustRightInd w:val="0"/>
              <w:jc w:val="center"/>
              <w:rPr>
                <w:sz w:val="16"/>
                <w:szCs w:val="16"/>
              </w:rPr>
            </w:pPr>
            <w:r w:rsidRPr="0045218A">
              <w:rPr>
                <w:sz w:val="16"/>
                <w:szCs w:val="16"/>
              </w:rPr>
              <w:t>0,015</w:t>
            </w:r>
          </w:p>
        </w:tc>
      </w:tr>
      <w:tr w:rsidR="0045218A" w:rsidRPr="00E81E16" w:rsidTr="0045218A">
        <w:trPr>
          <w:trHeight w:val="1400"/>
        </w:trPr>
        <w:tc>
          <w:tcPr>
            <w:tcW w:w="677" w:type="dxa"/>
            <w:vMerge w:val="restart"/>
          </w:tcPr>
          <w:p w:rsidR="0045218A" w:rsidRPr="0045218A" w:rsidRDefault="0045218A" w:rsidP="0045218A">
            <w:pPr>
              <w:widowControl w:val="0"/>
              <w:autoSpaceDE w:val="0"/>
              <w:autoSpaceDN w:val="0"/>
              <w:adjustRightInd w:val="0"/>
              <w:jc w:val="both"/>
              <w:rPr>
                <w:sz w:val="16"/>
                <w:szCs w:val="16"/>
              </w:rPr>
            </w:pPr>
            <w:r w:rsidRPr="0045218A">
              <w:rPr>
                <w:sz w:val="16"/>
                <w:szCs w:val="16"/>
              </w:rPr>
              <w:t>8.</w:t>
            </w:r>
          </w:p>
        </w:tc>
        <w:tc>
          <w:tcPr>
            <w:tcW w:w="1983" w:type="dxa"/>
            <w:vMerge/>
          </w:tcPr>
          <w:p w:rsidR="0045218A" w:rsidRPr="0045218A" w:rsidRDefault="0045218A" w:rsidP="0045218A">
            <w:pPr>
              <w:widowControl w:val="0"/>
              <w:autoSpaceDE w:val="0"/>
              <w:autoSpaceDN w:val="0"/>
              <w:adjustRightInd w:val="0"/>
              <w:ind w:firstLine="540"/>
              <w:jc w:val="both"/>
              <w:rPr>
                <w:sz w:val="16"/>
                <w:szCs w:val="16"/>
              </w:rPr>
            </w:pPr>
          </w:p>
        </w:tc>
        <w:tc>
          <w:tcPr>
            <w:tcW w:w="4678" w:type="dxa"/>
          </w:tcPr>
          <w:p w:rsidR="0045218A" w:rsidRPr="0045218A" w:rsidRDefault="0045218A" w:rsidP="0045218A">
            <w:pPr>
              <w:widowControl w:val="0"/>
              <w:autoSpaceDE w:val="0"/>
              <w:autoSpaceDN w:val="0"/>
              <w:adjustRightInd w:val="0"/>
              <w:rPr>
                <w:sz w:val="16"/>
                <w:szCs w:val="16"/>
              </w:rPr>
            </w:pPr>
            <w:r w:rsidRPr="0045218A">
              <w:rPr>
                <w:sz w:val="16"/>
                <w:szCs w:val="16"/>
              </w:rPr>
              <w:t>Охрана Государственной границы Российской Федерации</w:t>
            </w:r>
          </w:p>
        </w:tc>
        <w:tc>
          <w:tcPr>
            <w:tcW w:w="3118" w:type="dxa"/>
            <w:vMerge/>
          </w:tcPr>
          <w:p w:rsidR="0045218A" w:rsidRPr="0045218A" w:rsidRDefault="0045218A" w:rsidP="0045218A">
            <w:pPr>
              <w:widowControl w:val="0"/>
              <w:autoSpaceDE w:val="0"/>
              <w:autoSpaceDN w:val="0"/>
              <w:adjustRightInd w:val="0"/>
              <w:jc w:val="center"/>
              <w:rPr>
                <w:sz w:val="16"/>
                <w:szCs w:val="16"/>
              </w:rPr>
            </w:pPr>
          </w:p>
        </w:tc>
      </w:tr>
      <w:tr w:rsidR="0045218A" w:rsidRPr="00E81E16" w:rsidTr="0045218A">
        <w:trPr>
          <w:trHeight w:val="980"/>
        </w:trPr>
        <w:tc>
          <w:tcPr>
            <w:tcW w:w="677" w:type="dxa"/>
            <w:vMerge/>
          </w:tcPr>
          <w:p w:rsidR="0045218A" w:rsidRPr="0045218A" w:rsidRDefault="0045218A" w:rsidP="0045218A">
            <w:pPr>
              <w:widowControl w:val="0"/>
              <w:autoSpaceDE w:val="0"/>
              <w:autoSpaceDN w:val="0"/>
              <w:adjustRightInd w:val="0"/>
              <w:ind w:firstLine="540"/>
              <w:jc w:val="both"/>
              <w:rPr>
                <w:sz w:val="16"/>
                <w:szCs w:val="16"/>
              </w:rPr>
            </w:pPr>
          </w:p>
        </w:tc>
        <w:tc>
          <w:tcPr>
            <w:tcW w:w="1983" w:type="dxa"/>
            <w:vMerge/>
          </w:tcPr>
          <w:p w:rsidR="0045218A" w:rsidRPr="0045218A" w:rsidRDefault="0045218A" w:rsidP="0045218A">
            <w:pPr>
              <w:widowControl w:val="0"/>
              <w:autoSpaceDE w:val="0"/>
              <w:autoSpaceDN w:val="0"/>
              <w:adjustRightInd w:val="0"/>
              <w:ind w:firstLine="540"/>
              <w:jc w:val="both"/>
              <w:rPr>
                <w:sz w:val="16"/>
                <w:szCs w:val="16"/>
              </w:rPr>
            </w:pPr>
          </w:p>
        </w:tc>
        <w:tc>
          <w:tcPr>
            <w:tcW w:w="4678" w:type="dxa"/>
          </w:tcPr>
          <w:p w:rsidR="0045218A" w:rsidRPr="0045218A" w:rsidRDefault="0045218A" w:rsidP="0045218A">
            <w:pPr>
              <w:widowControl w:val="0"/>
              <w:autoSpaceDE w:val="0"/>
              <w:autoSpaceDN w:val="0"/>
              <w:adjustRightInd w:val="0"/>
              <w:rPr>
                <w:sz w:val="16"/>
                <w:szCs w:val="16"/>
              </w:rPr>
            </w:pPr>
            <w:r w:rsidRPr="0045218A">
              <w:rPr>
                <w:sz w:val="16"/>
                <w:szCs w:val="16"/>
              </w:rPr>
              <w:t>Обеспечение внутреннего правопорядка</w:t>
            </w:r>
          </w:p>
        </w:tc>
        <w:tc>
          <w:tcPr>
            <w:tcW w:w="3118" w:type="dxa"/>
            <w:vMerge/>
          </w:tcPr>
          <w:p w:rsidR="0045218A" w:rsidRPr="0045218A" w:rsidRDefault="0045218A" w:rsidP="0045218A">
            <w:pPr>
              <w:widowControl w:val="0"/>
              <w:autoSpaceDE w:val="0"/>
              <w:autoSpaceDN w:val="0"/>
              <w:adjustRightInd w:val="0"/>
              <w:jc w:val="center"/>
              <w:rPr>
                <w:sz w:val="16"/>
                <w:szCs w:val="16"/>
              </w:rPr>
            </w:pPr>
          </w:p>
        </w:tc>
      </w:tr>
      <w:tr w:rsidR="0045218A" w:rsidRPr="00E81E16" w:rsidTr="0045218A">
        <w:trPr>
          <w:trHeight w:val="1136"/>
        </w:trPr>
        <w:tc>
          <w:tcPr>
            <w:tcW w:w="677" w:type="dxa"/>
            <w:vMerge/>
          </w:tcPr>
          <w:p w:rsidR="0045218A" w:rsidRPr="0045218A" w:rsidRDefault="0045218A" w:rsidP="0045218A">
            <w:pPr>
              <w:widowControl w:val="0"/>
              <w:autoSpaceDE w:val="0"/>
              <w:autoSpaceDN w:val="0"/>
              <w:adjustRightInd w:val="0"/>
              <w:ind w:firstLine="540"/>
              <w:jc w:val="both"/>
              <w:rPr>
                <w:sz w:val="16"/>
                <w:szCs w:val="16"/>
              </w:rPr>
            </w:pPr>
          </w:p>
        </w:tc>
        <w:tc>
          <w:tcPr>
            <w:tcW w:w="1983" w:type="dxa"/>
            <w:vMerge/>
          </w:tcPr>
          <w:p w:rsidR="0045218A" w:rsidRPr="0045218A" w:rsidRDefault="0045218A" w:rsidP="0045218A">
            <w:pPr>
              <w:widowControl w:val="0"/>
              <w:autoSpaceDE w:val="0"/>
              <w:autoSpaceDN w:val="0"/>
              <w:adjustRightInd w:val="0"/>
              <w:ind w:firstLine="540"/>
              <w:jc w:val="both"/>
              <w:rPr>
                <w:sz w:val="16"/>
                <w:szCs w:val="16"/>
              </w:rPr>
            </w:pPr>
          </w:p>
        </w:tc>
        <w:tc>
          <w:tcPr>
            <w:tcW w:w="4678" w:type="dxa"/>
          </w:tcPr>
          <w:p w:rsidR="0045218A" w:rsidRPr="0045218A" w:rsidRDefault="0045218A" w:rsidP="0045218A">
            <w:pPr>
              <w:widowControl w:val="0"/>
              <w:autoSpaceDE w:val="0"/>
              <w:autoSpaceDN w:val="0"/>
              <w:adjustRightInd w:val="0"/>
              <w:rPr>
                <w:sz w:val="16"/>
                <w:szCs w:val="16"/>
              </w:rPr>
            </w:pPr>
            <w:r w:rsidRPr="0045218A">
              <w:rPr>
                <w:sz w:val="16"/>
                <w:szCs w:val="16"/>
              </w:rPr>
              <w:t>Обеспечение деятельности по исполнению наказаний</w:t>
            </w:r>
          </w:p>
        </w:tc>
        <w:tc>
          <w:tcPr>
            <w:tcW w:w="3118" w:type="dxa"/>
            <w:vMerge/>
          </w:tcPr>
          <w:p w:rsidR="0045218A" w:rsidRPr="0045218A" w:rsidRDefault="0045218A" w:rsidP="0045218A">
            <w:pPr>
              <w:widowControl w:val="0"/>
              <w:autoSpaceDE w:val="0"/>
              <w:autoSpaceDN w:val="0"/>
              <w:adjustRightInd w:val="0"/>
              <w:jc w:val="center"/>
              <w:rPr>
                <w:sz w:val="16"/>
                <w:szCs w:val="16"/>
              </w:rPr>
            </w:pPr>
          </w:p>
        </w:tc>
      </w:tr>
      <w:tr w:rsidR="0045218A" w:rsidRPr="00E81E16" w:rsidTr="0045218A">
        <w:trPr>
          <w:trHeight w:val="360"/>
        </w:trPr>
        <w:tc>
          <w:tcPr>
            <w:tcW w:w="677" w:type="dxa"/>
            <w:vMerge w:val="restart"/>
          </w:tcPr>
          <w:p w:rsidR="0045218A" w:rsidRPr="0045218A" w:rsidRDefault="0045218A" w:rsidP="0045218A">
            <w:pPr>
              <w:widowControl w:val="0"/>
              <w:autoSpaceDE w:val="0"/>
              <w:autoSpaceDN w:val="0"/>
              <w:adjustRightInd w:val="0"/>
              <w:jc w:val="both"/>
              <w:rPr>
                <w:sz w:val="16"/>
                <w:szCs w:val="16"/>
              </w:rPr>
            </w:pPr>
            <w:r w:rsidRPr="0045218A">
              <w:rPr>
                <w:sz w:val="16"/>
                <w:szCs w:val="16"/>
              </w:rPr>
              <w:t>9.</w:t>
            </w:r>
          </w:p>
        </w:tc>
        <w:tc>
          <w:tcPr>
            <w:tcW w:w="1983" w:type="dxa"/>
            <w:vMerge w:val="restart"/>
          </w:tcPr>
          <w:p w:rsidR="0045218A" w:rsidRPr="0045218A" w:rsidRDefault="0045218A" w:rsidP="0045218A">
            <w:pPr>
              <w:widowControl w:val="0"/>
              <w:autoSpaceDE w:val="0"/>
              <w:autoSpaceDN w:val="0"/>
              <w:adjustRightInd w:val="0"/>
              <w:jc w:val="both"/>
              <w:rPr>
                <w:sz w:val="16"/>
                <w:szCs w:val="16"/>
              </w:rPr>
            </w:pPr>
            <w:r w:rsidRPr="0045218A">
              <w:rPr>
                <w:sz w:val="16"/>
                <w:szCs w:val="16"/>
              </w:rPr>
              <w:t>Деятельность по особой охране и изучению природы</w:t>
            </w:r>
          </w:p>
        </w:tc>
        <w:tc>
          <w:tcPr>
            <w:tcW w:w="4678" w:type="dxa"/>
          </w:tcPr>
          <w:p w:rsidR="0045218A" w:rsidRPr="0045218A" w:rsidRDefault="0045218A" w:rsidP="0045218A">
            <w:pPr>
              <w:widowControl w:val="0"/>
              <w:autoSpaceDE w:val="0"/>
              <w:autoSpaceDN w:val="0"/>
              <w:adjustRightInd w:val="0"/>
              <w:rPr>
                <w:sz w:val="16"/>
                <w:szCs w:val="16"/>
              </w:rPr>
            </w:pPr>
            <w:r w:rsidRPr="0045218A">
              <w:rPr>
                <w:sz w:val="16"/>
                <w:szCs w:val="16"/>
              </w:rPr>
              <w:t>Охрана природных территорий</w:t>
            </w:r>
          </w:p>
        </w:tc>
        <w:tc>
          <w:tcPr>
            <w:tcW w:w="3118" w:type="dxa"/>
            <w:vMerge w:val="restart"/>
          </w:tcPr>
          <w:p w:rsidR="0045218A" w:rsidRPr="0045218A" w:rsidRDefault="0045218A" w:rsidP="0045218A">
            <w:pPr>
              <w:widowControl w:val="0"/>
              <w:autoSpaceDE w:val="0"/>
              <w:autoSpaceDN w:val="0"/>
              <w:adjustRightInd w:val="0"/>
              <w:jc w:val="center"/>
              <w:rPr>
                <w:sz w:val="16"/>
                <w:szCs w:val="16"/>
              </w:rPr>
            </w:pPr>
            <w:r w:rsidRPr="0045218A">
              <w:rPr>
                <w:sz w:val="16"/>
                <w:szCs w:val="16"/>
              </w:rPr>
              <w:t>0,015</w:t>
            </w:r>
          </w:p>
        </w:tc>
      </w:tr>
      <w:tr w:rsidR="0045218A" w:rsidRPr="00E81E16" w:rsidTr="0045218A">
        <w:trPr>
          <w:trHeight w:val="574"/>
        </w:trPr>
        <w:tc>
          <w:tcPr>
            <w:tcW w:w="677" w:type="dxa"/>
            <w:vMerge/>
          </w:tcPr>
          <w:p w:rsidR="0045218A" w:rsidRPr="0045218A" w:rsidRDefault="0045218A" w:rsidP="0045218A">
            <w:pPr>
              <w:widowControl w:val="0"/>
              <w:autoSpaceDE w:val="0"/>
              <w:autoSpaceDN w:val="0"/>
              <w:adjustRightInd w:val="0"/>
              <w:jc w:val="both"/>
              <w:rPr>
                <w:sz w:val="16"/>
                <w:szCs w:val="16"/>
              </w:rPr>
            </w:pPr>
          </w:p>
        </w:tc>
        <w:tc>
          <w:tcPr>
            <w:tcW w:w="1983" w:type="dxa"/>
            <w:vMerge/>
          </w:tcPr>
          <w:p w:rsidR="0045218A" w:rsidRPr="0045218A" w:rsidRDefault="0045218A" w:rsidP="0045218A">
            <w:pPr>
              <w:widowControl w:val="0"/>
              <w:autoSpaceDE w:val="0"/>
              <w:autoSpaceDN w:val="0"/>
              <w:adjustRightInd w:val="0"/>
              <w:jc w:val="both"/>
              <w:rPr>
                <w:sz w:val="16"/>
                <w:szCs w:val="16"/>
              </w:rPr>
            </w:pPr>
          </w:p>
        </w:tc>
        <w:tc>
          <w:tcPr>
            <w:tcW w:w="4678" w:type="dxa"/>
          </w:tcPr>
          <w:p w:rsidR="0045218A" w:rsidRPr="0045218A" w:rsidRDefault="0045218A" w:rsidP="0045218A">
            <w:pPr>
              <w:widowControl w:val="0"/>
              <w:autoSpaceDE w:val="0"/>
              <w:autoSpaceDN w:val="0"/>
              <w:adjustRightInd w:val="0"/>
              <w:rPr>
                <w:sz w:val="16"/>
                <w:szCs w:val="16"/>
              </w:rPr>
            </w:pPr>
            <w:r w:rsidRPr="0045218A">
              <w:rPr>
                <w:sz w:val="16"/>
                <w:szCs w:val="16"/>
              </w:rPr>
              <w:t>Курортная деятельность</w:t>
            </w:r>
          </w:p>
        </w:tc>
        <w:tc>
          <w:tcPr>
            <w:tcW w:w="3118" w:type="dxa"/>
            <w:vMerge/>
          </w:tcPr>
          <w:p w:rsidR="0045218A" w:rsidRPr="0045218A" w:rsidRDefault="0045218A" w:rsidP="0045218A">
            <w:pPr>
              <w:widowControl w:val="0"/>
              <w:autoSpaceDE w:val="0"/>
              <w:autoSpaceDN w:val="0"/>
              <w:adjustRightInd w:val="0"/>
              <w:jc w:val="center"/>
              <w:rPr>
                <w:sz w:val="16"/>
                <w:szCs w:val="16"/>
              </w:rPr>
            </w:pPr>
          </w:p>
        </w:tc>
      </w:tr>
      <w:tr w:rsidR="0045218A" w:rsidRPr="00E81E16" w:rsidTr="0045218A">
        <w:trPr>
          <w:trHeight w:val="360"/>
        </w:trPr>
        <w:tc>
          <w:tcPr>
            <w:tcW w:w="677" w:type="dxa"/>
            <w:vMerge/>
          </w:tcPr>
          <w:p w:rsidR="0045218A" w:rsidRPr="0045218A" w:rsidRDefault="0045218A" w:rsidP="0045218A">
            <w:pPr>
              <w:widowControl w:val="0"/>
              <w:autoSpaceDE w:val="0"/>
              <w:autoSpaceDN w:val="0"/>
              <w:adjustRightInd w:val="0"/>
              <w:jc w:val="both"/>
              <w:rPr>
                <w:sz w:val="16"/>
                <w:szCs w:val="16"/>
              </w:rPr>
            </w:pPr>
          </w:p>
        </w:tc>
        <w:tc>
          <w:tcPr>
            <w:tcW w:w="1983" w:type="dxa"/>
            <w:vMerge/>
          </w:tcPr>
          <w:p w:rsidR="0045218A" w:rsidRPr="0045218A" w:rsidRDefault="0045218A" w:rsidP="0045218A">
            <w:pPr>
              <w:widowControl w:val="0"/>
              <w:autoSpaceDE w:val="0"/>
              <w:autoSpaceDN w:val="0"/>
              <w:adjustRightInd w:val="0"/>
              <w:jc w:val="both"/>
              <w:rPr>
                <w:sz w:val="16"/>
                <w:szCs w:val="16"/>
              </w:rPr>
            </w:pPr>
          </w:p>
        </w:tc>
        <w:tc>
          <w:tcPr>
            <w:tcW w:w="4678" w:type="dxa"/>
          </w:tcPr>
          <w:p w:rsidR="0045218A" w:rsidRPr="0045218A" w:rsidRDefault="0045218A" w:rsidP="0045218A">
            <w:pPr>
              <w:widowControl w:val="0"/>
              <w:autoSpaceDE w:val="0"/>
              <w:autoSpaceDN w:val="0"/>
              <w:adjustRightInd w:val="0"/>
              <w:rPr>
                <w:sz w:val="16"/>
                <w:szCs w:val="16"/>
              </w:rPr>
            </w:pPr>
            <w:r w:rsidRPr="0045218A">
              <w:rPr>
                <w:sz w:val="16"/>
                <w:szCs w:val="16"/>
              </w:rPr>
              <w:t>Историческая</w:t>
            </w:r>
          </w:p>
        </w:tc>
        <w:tc>
          <w:tcPr>
            <w:tcW w:w="3118" w:type="dxa"/>
            <w:vMerge/>
          </w:tcPr>
          <w:p w:rsidR="0045218A" w:rsidRPr="0045218A" w:rsidRDefault="0045218A" w:rsidP="0045218A">
            <w:pPr>
              <w:widowControl w:val="0"/>
              <w:autoSpaceDE w:val="0"/>
              <w:autoSpaceDN w:val="0"/>
              <w:adjustRightInd w:val="0"/>
              <w:jc w:val="center"/>
              <w:rPr>
                <w:sz w:val="16"/>
                <w:szCs w:val="16"/>
              </w:rPr>
            </w:pPr>
          </w:p>
        </w:tc>
      </w:tr>
      <w:tr w:rsidR="0045218A" w:rsidRPr="00E81E16" w:rsidTr="0045218A">
        <w:trPr>
          <w:trHeight w:val="539"/>
        </w:trPr>
        <w:tc>
          <w:tcPr>
            <w:tcW w:w="677" w:type="dxa"/>
          </w:tcPr>
          <w:p w:rsidR="0045218A" w:rsidRPr="0045218A" w:rsidRDefault="0045218A" w:rsidP="0045218A">
            <w:pPr>
              <w:widowControl w:val="0"/>
              <w:autoSpaceDE w:val="0"/>
              <w:autoSpaceDN w:val="0"/>
              <w:adjustRightInd w:val="0"/>
              <w:jc w:val="center"/>
              <w:rPr>
                <w:sz w:val="16"/>
                <w:szCs w:val="16"/>
              </w:rPr>
            </w:pPr>
            <w:r w:rsidRPr="0045218A">
              <w:rPr>
                <w:sz w:val="16"/>
                <w:szCs w:val="16"/>
              </w:rPr>
              <w:t>10.</w:t>
            </w:r>
          </w:p>
        </w:tc>
        <w:tc>
          <w:tcPr>
            <w:tcW w:w="1983" w:type="dxa"/>
          </w:tcPr>
          <w:p w:rsidR="0045218A" w:rsidRPr="0045218A" w:rsidRDefault="0045218A" w:rsidP="0045218A">
            <w:pPr>
              <w:widowControl w:val="0"/>
              <w:autoSpaceDE w:val="0"/>
              <w:autoSpaceDN w:val="0"/>
              <w:adjustRightInd w:val="0"/>
              <w:rPr>
                <w:sz w:val="16"/>
                <w:szCs w:val="16"/>
              </w:rPr>
            </w:pPr>
            <w:r w:rsidRPr="0045218A">
              <w:rPr>
                <w:sz w:val="16"/>
                <w:szCs w:val="16"/>
              </w:rPr>
              <w:t>Лесная</w:t>
            </w:r>
          </w:p>
        </w:tc>
        <w:tc>
          <w:tcPr>
            <w:tcW w:w="4678" w:type="dxa"/>
          </w:tcPr>
          <w:p w:rsidR="0045218A" w:rsidRPr="0045218A" w:rsidRDefault="0045218A" w:rsidP="0045218A">
            <w:pPr>
              <w:widowControl w:val="0"/>
              <w:autoSpaceDE w:val="0"/>
              <w:autoSpaceDN w:val="0"/>
              <w:adjustRightInd w:val="0"/>
              <w:jc w:val="both"/>
              <w:rPr>
                <w:sz w:val="16"/>
                <w:szCs w:val="16"/>
              </w:rPr>
            </w:pPr>
            <w:r w:rsidRPr="0045218A">
              <w:rPr>
                <w:sz w:val="16"/>
                <w:szCs w:val="16"/>
              </w:rPr>
              <w:t>Заготовка древесины</w:t>
            </w:r>
          </w:p>
        </w:tc>
        <w:tc>
          <w:tcPr>
            <w:tcW w:w="3118" w:type="dxa"/>
          </w:tcPr>
          <w:p w:rsidR="0045218A" w:rsidRPr="0045218A" w:rsidRDefault="0045218A" w:rsidP="0045218A">
            <w:pPr>
              <w:widowControl w:val="0"/>
              <w:autoSpaceDE w:val="0"/>
              <w:autoSpaceDN w:val="0"/>
              <w:adjustRightInd w:val="0"/>
              <w:jc w:val="center"/>
              <w:rPr>
                <w:sz w:val="16"/>
                <w:szCs w:val="16"/>
              </w:rPr>
            </w:pPr>
            <w:r w:rsidRPr="0045218A">
              <w:rPr>
                <w:sz w:val="16"/>
                <w:szCs w:val="16"/>
              </w:rPr>
              <w:t>0,015</w:t>
            </w:r>
          </w:p>
        </w:tc>
      </w:tr>
      <w:tr w:rsidR="0045218A" w:rsidRPr="00E81E16" w:rsidTr="0045218A">
        <w:tc>
          <w:tcPr>
            <w:tcW w:w="677" w:type="dxa"/>
            <w:vMerge w:val="restart"/>
          </w:tcPr>
          <w:p w:rsidR="0045218A" w:rsidRPr="0045218A" w:rsidRDefault="0045218A" w:rsidP="0045218A">
            <w:pPr>
              <w:widowControl w:val="0"/>
              <w:autoSpaceDE w:val="0"/>
              <w:autoSpaceDN w:val="0"/>
              <w:adjustRightInd w:val="0"/>
              <w:jc w:val="both"/>
              <w:rPr>
                <w:sz w:val="16"/>
                <w:szCs w:val="16"/>
              </w:rPr>
            </w:pPr>
            <w:r w:rsidRPr="0045218A">
              <w:rPr>
                <w:sz w:val="16"/>
                <w:szCs w:val="16"/>
              </w:rPr>
              <w:t>11.</w:t>
            </w:r>
          </w:p>
        </w:tc>
        <w:tc>
          <w:tcPr>
            <w:tcW w:w="1983" w:type="dxa"/>
            <w:vMerge w:val="restart"/>
          </w:tcPr>
          <w:p w:rsidR="0045218A" w:rsidRPr="0045218A" w:rsidRDefault="0045218A" w:rsidP="0045218A">
            <w:pPr>
              <w:widowControl w:val="0"/>
              <w:autoSpaceDE w:val="0"/>
              <w:autoSpaceDN w:val="0"/>
              <w:adjustRightInd w:val="0"/>
              <w:jc w:val="both"/>
              <w:rPr>
                <w:sz w:val="16"/>
                <w:szCs w:val="16"/>
              </w:rPr>
            </w:pPr>
            <w:r w:rsidRPr="0045218A">
              <w:rPr>
                <w:sz w:val="16"/>
                <w:szCs w:val="16"/>
              </w:rPr>
              <w:t>Водные объекты</w:t>
            </w:r>
          </w:p>
        </w:tc>
        <w:tc>
          <w:tcPr>
            <w:tcW w:w="4678" w:type="dxa"/>
          </w:tcPr>
          <w:p w:rsidR="0045218A" w:rsidRPr="0045218A" w:rsidRDefault="0045218A" w:rsidP="0045218A">
            <w:pPr>
              <w:widowControl w:val="0"/>
              <w:autoSpaceDE w:val="0"/>
              <w:autoSpaceDN w:val="0"/>
              <w:adjustRightInd w:val="0"/>
              <w:jc w:val="both"/>
              <w:rPr>
                <w:sz w:val="16"/>
                <w:szCs w:val="16"/>
              </w:rPr>
            </w:pPr>
            <w:r w:rsidRPr="0045218A">
              <w:rPr>
                <w:sz w:val="16"/>
                <w:szCs w:val="16"/>
              </w:rPr>
              <w:t>Общее пользование водными объектами</w:t>
            </w:r>
          </w:p>
        </w:tc>
        <w:tc>
          <w:tcPr>
            <w:tcW w:w="3118" w:type="dxa"/>
            <w:vMerge w:val="restart"/>
          </w:tcPr>
          <w:p w:rsidR="0045218A" w:rsidRPr="0045218A" w:rsidRDefault="0045218A" w:rsidP="0045218A">
            <w:pPr>
              <w:widowControl w:val="0"/>
              <w:autoSpaceDE w:val="0"/>
              <w:autoSpaceDN w:val="0"/>
              <w:adjustRightInd w:val="0"/>
              <w:jc w:val="center"/>
              <w:rPr>
                <w:sz w:val="16"/>
                <w:szCs w:val="16"/>
              </w:rPr>
            </w:pPr>
            <w:r w:rsidRPr="0045218A">
              <w:rPr>
                <w:sz w:val="16"/>
                <w:szCs w:val="16"/>
              </w:rPr>
              <w:t>0,015</w:t>
            </w:r>
          </w:p>
        </w:tc>
      </w:tr>
      <w:tr w:rsidR="0045218A" w:rsidRPr="00E81E16" w:rsidTr="0045218A">
        <w:tc>
          <w:tcPr>
            <w:tcW w:w="677" w:type="dxa"/>
            <w:vMerge/>
          </w:tcPr>
          <w:p w:rsidR="0045218A" w:rsidRPr="0045218A" w:rsidRDefault="0045218A" w:rsidP="0045218A">
            <w:pPr>
              <w:widowControl w:val="0"/>
              <w:autoSpaceDE w:val="0"/>
              <w:autoSpaceDN w:val="0"/>
              <w:adjustRightInd w:val="0"/>
              <w:jc w:val="both"/>
              <w:rPr>
                <w:sz w:val="16"/>
                <w:szCs w:val="16"/>
              </w:rPr>
            </w:pPr>
          </w:p>
        </w:tc>
        <w:tc>
          <w:tcPr>
            <w:tcW w:w="1983" w:type="dxa"/>
            <w:vMerge/>
          </w:tcPr>
          <w:p w:rsidR="0045218A" w:rsidRPr="0045218A" w:rsidRDefault="0045218A" w:rsidP="0045218A">
            <w:pPr>
              <w:widowControl w:val="0"/>
              <w:autoSpaceDE w:val="0"/>
              <w:autoSpaceDN w:val="0"/>
              <w:adjustRightInd w:val="0"/>
              <w:jc w:val="both"/>
              <w:rPr>
                <w:sz w:val="16"/>
                <w:szCs w:val="16"/>
              </w:rPr>
            </w:pPr>
          </w:p>
        </w:tc>
        <w:tc>
          <w:tcPr>
            <w:tcW w:w="4678" w:type="dxa"/>
          </w:tcPr>
          <w:p w:rsidR="0045218A" w:rsidRPr="0045218A" w:rsidRDefault="0045218A" w:rsidP="0045218A">
            <w:pPr>
              <w:widowControl w:val="0"/>
              <w:autoSpaceDE w:val="0"/>
              <w:autoSpaceDN w:val="0"/>
              <w:adjustRightInd w:val="0"/>
              <w:jc w:val="both"/>
              <w:rPr>
                <w:sz w:val="16"/>
                <w:szCs w:val="16"/>
              </w:rPr>
            </w:pPr>
            <w:r w:rsidRPr="0045218A">
              <w:rPr>
                <w:sz w:val="16"/>
                <w:szCs w:val="16"/>
              </w:rPr>
              <w:t>Специальное пользование водными объектами</w:t>
            </w:r>
          </w:p>
        </w:tc>
        <w:tc>
          <w:tcPr>
            <w:tcW w:w="3118" w:type="dxa"/>
            <w:vMerge/>
          </w:tcPr>
          <w:p w:rsidR="0045218A" w:rsidRPr="0045218A" w:rsidRDefault="0045218A" w:rsidP="0045218A">
            <w:pPr>
              <w:widowControl w:val="0"/>
              <w:autoSpaceDE w:val="0"/>
              <w:autoSpaceDN w:val="0"/>
              <w:adjustRightInd w:val="0"/>
              <w:jc w:val="center"/>
              <w:rPr>
                <w:sz w:val="16"/>
                <w:szCs w:val="16"/>
              </w:rPr>
            </w:pPr>
          </w:p>
        </w:tc>
      </w:tr>
      <w:tr w:rsidR="0045218A" w:rsidRPr="00E81E16" w:rsidTr="0045218A">
        <w:tc>
          <w:tcPr>
            <w:tcW w:w="677" w:type="dxa"/>
            <w:vMerge/>
          </w:tcPr>
          <w:p w:rsidR="0045218A" w:rsidRPr="0045218A" w:rsidRDefault="0045218A" w:rsidP="0045218A">
            <w:pPr>
              <w:widowControl w:val="0"/>
              <w:autoSpaceDE w:val="0"/>
              <w:autoSpaceDN w:val="0"/>
              <w:adjustRightInd w:val="0"/>
              <w:jc w:val="both"/>
              <w:rPr>
                <w:sz w:val="16"/>
                <w:szCs w:val="16"/>
              </w:rPr>
            </w:pPr>
          </w:p>
        </w:tc>
        <w:tc>
          <w:tcPr>
            <w:tcW w:w="1983" w:type="dxa"/>
            <w:vMerge/>
          </w:tcPr>
          <w:p w:rsidR="0045218A" w:rsidRPr="0045218A" w:rsidRDefault="0045218A" w:rsidP="0045218A">
            <w:pPr>
              <w:widowControl w:val="0"/>
              <w:autoSpaceDE w:val="0"/>
              <w:autoSpaceDN w:val="0"/>
              <w:adjustRightInd w:val="0"/>
              <w:jc w:val="both"/>
              <w:rPr>
                <w:sz w:val="16"/>
                <w:szCs w:val="16"/>
              </w:rPr>
            </w:pPr>
          </w:p>
        </w:tc>
        <w:tc>
          <w:tcPr>
            <w:tcW w:w="4678" w:type="dxa"/>
          </w:tcPr>
          <w:p w:rsidR="0045218A" w:rsidRPr="0045218A" w:rsidRDefault="0045218A" w:rsidP="0045218A">
            <w:pPr>
              <w:widowControl w:val="0"/>
              <w:autoSpaceDE w:val="0"/>
              <w:autoSpaceDN w:val="0"/>
              <w:adjustRightInd w:val="0"/>
              <w:jc w:val="both"/>
              <w:rPr>
                <w:sz w:val="16"/>
                <w:szCs w:val="16"/>
              </w:rPr>
            </w:pPr>
            <w:r w:rsidRPr="0045218A">
              <w:rPr>
                <w:sz w:val="16"/>
                <w:szCs w:val="16"/>
              </w:rPr>
              <w:t>Гидротехнические сооружения</w:t>
            </w:r>
          </w:p>
        </w:tc>
        <w:tc>
          <w:tcPr>
            <w:tcW w:w="3118" w:type="dxa"/>
          </w:tcPr>
          <w:p w:rsidR="0045218A" w:rsidRPr="0045218A" w:rsidRDefault="0045218A" w:rsidP="0045218A">
            <w:pPr>
              <w:widowControl w:val="0"/>
              <w:autoSpaceDE w:val="0"/>
              <w:autoSpaceDN w:val="0"/>
              <w:adjustRightInd w:val="0"/>
              <w:jc w:val="center"/>
              <w:rPr>
                <w:sz w:val="16"/>
                <w:szCs w:val="16"/>
              </w:rPr>
            </w:pPr>
            <w:r w:rsidRPr="0045218A">
              <w:rPr>
                <w:sz w:val="16"/>
                <w:szCs w:val="16"/>
              </w:rPr>
              <w:t>0,015</w:t>
            </w:r>
          </w:p>
        </w:tc>
      </w:tr>
      <w:tr w:rsidR="0045218A" w:rsidRPr="00E81E16" w:rsidTr="0045218A">
        <w:tc>
          <w:tcPr>
            <w:tcW w:w="677" w:type="dxa"/>
            <w:vMerge w:val="restart"/>
          </w:tcPr>
          <w:p w:rsidR="0045218A" w:rsidRPr="0045218A" w:rsidRDefault="0045218A" w:rsidP="0045218A">
            <w:pPr>
              <w:widowControl w:val="0"/>
              <w:autoSpaceDE w:val="0"/>
              <w:autoSpaceDN w:val="0"/>
              <w:adjustRightInd w:val="0"/>
              <w:jc w:val="both"/>
              <w:rPr>
                <w:sz w:val="16"/>
                <w:szCs w:val="16"/>
              </w:rPr>
            </w:pPr>
            <w:r w:rsidRPr="0045218A">
              <w:rPr>
                <w:sz w:val="16"/>
                <w:szCs w:val="16"/>
              </w:rPr>
              <w:t>12.</w:t>
            </w:r>
          </w:p>
        </w:tc>
        <w:tc>
          <w:tcPr>
            <w:tcW w:w="1983" w:type="dxa"/>
            <w:vMerge w:val="restart"/>
          </w:tcPr>
          <w:p w:rsidR="0045218A" w:rsidRPr="0045218A" w:rsidRDefault="0045218A" w:rsidP="0045218A">
            <w:pPr>
              <w:widowControl w:val="0"/>
              <w:autoSpaceDE w:val="0"/>
              <w:autoSpaceDN w:val="0"/>
              <w:adjustRightInd w:val="0"/>
              <w:jc w:val="both"/>
              <w:rPr>
                <w:sz w:val="16"/>
                <w:szCs w:val="16"/>
              </w:rPr>
            </w:pPr>
            <w:r w:rsidRPr="0045218A">
              <w:rPr>
                <w:sz w:val="16"/>
                <w:szCs w:val="16"/>
              </w:rPr>
              <w:t>Общее пользование территории</w:t>
            </w:r>
          </w:p>
        </w:tc>
        <w:tc>
          <w:tcPr>
            <w:tcW w:w="4678" w:type="dxa"/>
          </w:tcPr>
          <w:p w:rsidR="0045218A" w:rsidRPr="0045218A" w:rsidRDefault="0045218A" w:rsidP="0045218A">
            <w:pPr>
              <w:widowControl w:val="0"/>
              <w:autoSpaceDE w:val="0"/>
              <w:autoSpaceDN w:val="0"/>
              <w:adjustRightInd w:val="0"/>
              <w:jc w:val="both"/>
              <w:rPr>
                <w:sz w:val="16"/>
                <w:szCs w:val="16"/>
              </w:rPr>
            </w:pPr>
            <w:r w:rsidRPr="0045218A">
              <w:rPr>
                <w:sz w:val="16"/>
                <w:szCs w:val="16"/>
              </w:rPr>
              <w:t>Ритуальная деятельность</w:t>
            </w:r>
          </w:p>
        </w:tc>
        <w:tc>
          <w:tcPr>
            <w:tcW w:w="3118" w:type="dxa"/>
            <w:vMerge w:val="restart"/>
          </w:tcPr>
          <w:p w:rsidR="0045218A" w:rsidRPr="0045218A" w:rsidRDefault="0045218A" w:rsidP="0045218A">
            <w:pPr>
              <w:widowControl w:val="0"/>
              <w:autoSpaceDE w:val="0"/>
              <w:autoSpaceDN w:val="0"/>
              <w:adjustRightInd w:val="0"/>
              <w:jc w:val="center"/>
              <w:rPr>
                <w:sz w:val="16"/>
                <w:szCs w:val="16"/>
              </w:rPr>
            </w:pPr>
            <w:r w:rsidRPr="0045218A">
              <w:rPr>
                <w:sz w:val="16"/>
                <w:szCs w:val="16"/>
              </w:rPr>
              <w:t>0,015</w:t>
            </w:r>
          </w:p>
        </w:tc>
      </w:tr>
      <w:tr w:rsidR="0045218A" w:rsidRPr="00E81E16" w:rsidTr="0045218A">
        <w:tc>
          <w:tcPr>
            <w:tcW w:w="677" w:type="dxa"/>
            <w:vMerge/>
          </w:tcPr>
          <w:p w:rsidR="0045218A" w:rsidRPr="0045218A" w:rsidRDefault="0045218A" w:rsidP="0045218A">
            <w:pPr>
              <w:widowControl w:val="0"/>
              <w:autoSpaceDE w:val="0"/>
              <w:autoSpaceDN w:val="0"/>
              <w:adjustRightInd w:val="0"/>
              <w:jc w:val="both"/>
              <w:rPr>
                <w:sz w:val="16"/>
                <w:szCs w:val="16"/>
              </w:rPr>
            </w:pPr>
          </w:p>
        </w:tc>
        <w:tc>
          <w:tcPr>
            <w:tcW w:w="1983" w:type="dxa"/>
            <w:vMerge/>
          </w:tcPr>
          <w:p w:rsidR="0045218A" w:rsidRPr="0045218A" w:rsidRDefault="0045218A" w:rsidP="0045218A">
            <w:pPr>
              <w:widowControl w:val="0"/>
              <w:autoSpaceDE w:val="0"/>
              <w:autoSpaceDN w:val="0"/>
              <w:adjustRightInd w:val="0"/>
              <w:jc w:val="both"/>
              <w:rPr>
                <w:sz w:val="16"/>
                <w:szCs w:val="16"/>
              </w:rPr>
            </w:pPr>
          </w:p>
        </w:tc>
        <w:tc>
          <w:tcPr>
            <w:tcW w:w="4678" w:type="dxa"/>
          </w:tcPr>
          <w:p w:rsidR="0045218A" w:rsidRPr="0045218A" w:rsidRDefault="0045218A" w:rsidP="0045218A">
            <w:pPr>
              <w:widowControl w:val="0"/>
              <w:autoSpaceDE w:val="0"/>
              <w:autoSpaceDN w:val="0"/>
              <w:adjustRightInd w:val="0"/>
              <w:jc w:val="both"/>
              <w:rPr>
                <w:sz w:val="16"/>
                <w:szCs w:val="16"/>
              </w:rPr>
            </w:pPr>
            <w:r w:rsidRPr="0045218A">
              <w:rPr>
                <w:sz w:val="16"/>
                <w:szCs w:val="16"/>
              </w:rPr>
              <w:t>Специальная</w:t>
            </w:r>
          </w:p>
        </w:tc>
        <w:tc>
          <w:tcPr>
            <w:tcW w:w="3118" w:type="dxa"/>
            <w:vMerge/>
          </w:tcPr>
          <w:p w:rsidR="0045218A" w:rsidRPr="0045218A" w:rsidRDefault="0045218A" w:rsidP="0045218A">
            <w:pPr>
              <w:widowControl w:val="0"/>
              <w:autoSpaceDE w:val="0"/>
              <w:autoSpaceDN w:val="0"/>
              <w:adjustRightInd w:val="0"/>
              <w:jc w:val="both"/>
              <w:rPr>
                <w:sz w:val="16"/>
                <w:szCs w:val="16"/>
              </w:rPr>
            </w:pPr>
          </w:p>
        </w:tc>
      </w:tr>
    </w:tbl>
    <w:p w:rsidR="0045218A" w:rsidRPr="00E81E16" w:rsidRDefault="0045218A" w:rsidP="0045218A">
      <w:pPr>
        <w:widowControl w:val="0"/>
        <w:autoSpaceDE w:val="0"/>
        <w:autoSpaceDN w:val="0"/>
        <w:adjustRightInd w:val="0"/>
        <w:jc w:val="both"/>
      </w:pPr>
    </w:p>
    <w:p w:rsidR="0045218A" w:rsidRDefault="0045218A" w:rsidP="0045218A"/>
    <w:p w:rsidR="0045218A" w:rsidRPr="008103BC" w:rsidRDefault="0045218A" w:rsidP="00057682">
      <w:pPr>
        <w:pStyle w:val="21"/>
        <w:shd w:val="clear" w:color="auto" w:fill="FFFFFF"/>
        <w:spacing w:after="0" w:line="240" w:lineRule="auto"/>
        <w:rPr>
          <w:rFonts w:ascii="Times New Roman" w:hAnsi="Times New Roman"/>
          <w:b/>
          <w:bCs/>
          <w:sz w:val="24"/>
          <w:szCs w:val="24"/>
        </w:rPr>
      </w:pPr>
    </w:p>
    <w:sectPr w:rsidR="0045218A" w:rsidRPr="008103BC" w:rsidSect="0033216F">
      <w:pgSz w:w="11906" w:h="16838"/>
      <w:pgMar w:top="284" w:right="707" w:bottom="709"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4145F"/>
    <w:multiLevelType w:val="hybridMultilevel"/>
    <w:tmpl w:val="D97CF9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D92179D"/>
    <w:multiLevelType w:val="hybridMultilevel"/>
    <w:tmpl w:val="D97CF9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08"/>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389C"/>
    <w:rsid w:val="00003256"/>
    <w:rsid w:val="000034A9"/>
    <w:rsid w:val="00006EC9"/>
    <w:rsid w:val="000118E1"/>
    <w:rsid w:val="000121C5"/>
    <w:rsid w:val="00032D39"/>
    <w:rsid w:val="00032E42"/>
    <w:rsid w:val="0003333D"/>
    <w:rsid w:val="00035F57"/>
    <w:rsid w:val="000430C9"/>
    <w:rsid w:val="00050904"/>
    <w:rsid w:val="00057682"/>
    <w:rsid w:val="00057AD6"/>
    <w:rsid w:val="00062364"/>
    <w:rsid w:val="00066722"/>
    <w:rsid w:val="00066DFC"/>
    <w:rsid w:val="00073B16"/>
    <w:rsid w:val="0008472C"/>
    <w:rsid w:val="00084AD6"/>
    <w:rsid w:val="000858C8"/>
    <w:rsid w:val="000875B4"/>
    <w:rsid w:val="00090C1D"/>
    <w:rsid w:val="00092706"/>
    <w:rsid w:val="00092DAB"/>
    <w:rsid w:val="000A2576"/>
    <w:rsid w:val="000A30A1"/>
    <w:rsid w:val="000A6377"/>
    <w:rsid w:val="000A72B0"/>
    <w:rsid w:val="000B5990"/>
    <w:rsid w:val="000B6885"/>
    <w:rsid w:val="000C0717"/>
    <w:rsid w:val="000C459C"/>
    <w:rsid w:val="000C5072"/>
    <w:rsid w:val="000D16A9"/>
    <w:rsid w:val="000D25C1"/>
    <w:rsid w:val="000D2B94"/>
    <w:rsid w:val="000D7B93"/>
    <w:rsid w:val="000E57D7"/>
    <w:rsid w:val="00101084"/>
    <w:rsid w:val="001011F1"/>
    <w:rsid w:val="0010422A"/>
    <w:rsid w:val="001108B3"/>
    <w:rsid w:val="001120CC"/>
    <w:rsid w:val="00114B79"/>
    <w:rsid w:val="001207DC"/>
    <w:rsid w:val="00123D31"/>
    <w:rsid w:val="00126457"/>
    <w:rsid w:val="00127A8C"/>
    <w:rsid w:val="00133358"/>
    <w:rsid w:val="00142779"/>
    <w:rsid w:val="0014349D"/>
    <w:rsid w:val="00153B40"/>
    <w:rsid w:val="00156C0A"/>
    <w:rsid w:val="00157AF0"/>
    <w:rsid w:val="001619BC"/>
    <w:rsid w:val="00162773"/>
    <w:rsid w:val="00166FAE"/>
    <w:rsid w:val="00172204"/>
    <w:rsid w:val="00173507"/>
    <w:rsid w:val="00173A71"/>
    <w:rsid w:val="00191719"/>
    <w:rsid w:val="00193A43"/>
    <w:rsid w:val="001B7A7B"/>
    <w:rsid w:val="001C1863"/>
    <w:rsid w:val="001C389C"/>
    <w:rsid w:val="001D0C99"/>
    <w:rsid w:val="001D1A37"/>
    <w:rsid w:val="001D42EF"/>
    <w:rsid w:val="001D5665"/>
    <w:rsid w:val="001D5816"/>
    <w:rsid w:val="001D6C4D"/>
    <w:rsid w:val="001E0508"/>
    <w:rsid w:val="001E1E55"/>
    <w:rsid w:val="001E340C"/>
    <w:rsid w:val="001E4660"/>
    <w:rsid w:val="001F3769"/>
    <w:rsid w:val="001F503E"/>
    <w:rsid w:val="00200FB0"/>
    <w:rsid w:val="00210074"/>
    <w:rsid w:val="00214E9A"/>
    <w:rsid w:val="00216BFC"/>
    <w:rsid w:val="00221F9C"/>
    <w:rsid w:val="00223B7A"/>
    <w:rsid w:val="00230DCB"/>
    <w:rsid w:val="002321A3"/>
    <w:rsid w:val="00240CCE"/>
    <w:rsid w:val="00245ACD"/>
    <w:rsid w:val="0025262C"/>
    <w:rsid w:val="00254D4A"/>
    <w:rsid w:val="0026280B"/>
    <w:rsid w:val="002659F2"/>
    <w:rsid w:val="00267CBC"/>
    <w:rsid w:val="0027589D"/>
    <w:rsid w:val="00280BC8"/>
    <w:rsid w:val="00291D76"/>
    <w:rsid w:val="00296092"/>
    <w:rsid w:val="00296C80"/>
    <w:rsid w:val="002A05BA"/>
    <w:rsid w:val="002B3D55"/>
    <w:rsid w:val="002C26C6"/>
    <w:rsid w:val="002C3E9F"/>
    <w:rsid w:val="002C4C95"/>
    <w:rsid w:val="002D227B"/>
    <w:rsid w:val="002D763C"/>
    <w:rsid w:val="002E5659"/>
    <w:rsid w:val="002E6695"/>
    <w:rsid w:val="00313112"/>
    <w:rsid w:val="00316D7C"/>
    <w:rsid w:val="003220E1"/>
    <w:rsid w:val="00326722"/>
    <w:rsid w:val="0033216F"/>
    <w:rsid w:val="003345D7"/>
    <w:rsid w:val="00341D2C"/>
    <w:rsid w:val="0034272C"/>
    <w:rsid w:val="003478EE"/>
    <w:rsid w:val="003516CF"/>
    <w:rsid w:val="00364F6F"/>
    <w:rsid w:val="0036603A"/>
    <w:rsid w:val="00375EC6"/>
    <w:rsid w:val="00376316"/>
    <w:rsid w:val="0037760A"/>
    <w:rsid w:val="00380789"/>
    <w:rsid w:val="003809D9"/>
    <w:rsid w:val="00390BD3"/>
    <w:rsid w:val="00391B75"/>
    <w:rsid w:val="00392ADB"/>
    <w:rsid w:val="00394013"/>
    <w:rsid w:val="003A1DCF"/>
    <w:rsid w:val="003A2B4A"/>
    <w:rsid w:val="003A3232"/>
    <w:rsid w:val="003A6326"/>
    <w:rsid w:val="003C62F0"/>
    <w:rsid w:val="003C6F1C"/>
    <w:rsid w:val="003D5C4F"/>
    <w:rsid w:val="003E0637"/>
    <w:rsid w:val="003E75D2"/>
    <w:rsid w:val="003F0D2E"/>
    <w:rsid w:val="003F588C"/>
    <w:rsid w:val="003F5E92"/>
    <w:rsid w:val="00405F84"/>
    <w:rsid w:val="00406293"/>
    <w:rsid w:val="00406FF2"/>
    <w:rsid w:val="00410BC7"/>
    <w:rsid w:val="00424BB0"/>
    <w:rsid w:val="00426B55"/>
    <w:rsid w:val="00426FF5"/>
    <w:rsid w:val="00433044"/>
    <w:rsid w:val="00436456"/>
    <w:rsid w:val="00437B8C"/>
    <w:rsid w:val="00446253"/>
    <w:rsid w:val="004474EA"/>
    <w:rsid w:val="0045138C"/>
    <w:rsid w:val="0045218A"/>
    <w:rsid w:val="00462B81"/>
    <w:rsid w:val="0046695B"/>
    <w:rsid w:val="004702E3"/>
    <w:rsid w:val="0047373D"/>
    <w:rsid w:val="00475D3A"/>
    <w:rsid w:val="00477C24"/>
    <w:rsid w:val="00482AD9"/>
    <w:rsid w:val="004850ED"/>
    <w:rsid w:val="00486FF0"/>
    <w:rsid w:val="00487551"/>
    <w:rsid w:val="004B243A"/>
    <w:rsid w:val="004B279B"/>
    <w:rsid w:val="004B57FE"/>
    <w:rsid w:val="004B6522"/>
    <w:rsid w:val="004C3DD6"/>
    <w:rsid w:val="004C7F36"/>
    <w:rsid w:val="004D0F3C"/>
    <w:rsid w:val="004D78B0"/>
    <w:rsid w:val="004D7FFD"/>
    <w:rsid w:val="004E124A"/>
    <w:rsid w:val="004F2A61"/>
    <w:rsid w:val="004F3534"/>
    <w:rsid w:val="004F7CDF"/>
    <w:rsid w:val="00510272"/>
    <w:rsid w:val="00527F1E"/>
    <w:rsid w:val="005320D8"/>
    <w:rsid w:val="0053379E"/>
    <w:rsid w:val="00545816"/>
    <w:rsid w:val="0055057B"/>
    <w:rsid w:val="005509EB"/>
    <w:rsid w:val="00551EA3"/>
    <w:rsid w:val="00554E63"/>
    <w:rsid w:val="005552F3"/>
    <w:rsid w:val="00560C58"/>
    <w:rsid w:val="0056155B"/>
    <w:rsid w:val="005734B6"/>
    <w:rsid w:val="0057506B"/>
    <w:rsid w:val="00581A2C"/>
    <w:rsid w:val="005863DA"/>
    <w:rsid w:val="0058710F"/>
    <w:rsid w:val="00587839"/>
    <w:rsid w:val="0058792A"/>
    <w:rsid w:val="00592214"/>
    <w:rsid w:val="005932BC"/>
    <w:rsid w:val="00596485"/>
    <w:rsid w:val="005A07D4"/>
    <w:rsid w:val="005A149B"/>
    <w:rsid w:val="005A3F30"/>
    <w:rsid w:val="005A4C55"/>
    <w:rsid w:val="005A6405"/>
    <w:rsid w:val="005A75B5"/>
    <w:rsid w:val="005B5028"/>
    <w:rsid w:val="005C0ECE"/>
    <w:rsid w:val="005D1F46"/>
    <w:rsid w:val="005E0A2B"/>
    <w:rsid w:val="005E7272"/>
    <w:rsid w:val="005E7637"/>
    <w:rsid w:val="00603D2D"/>
    <w:rsid w:val="00606EB8"/>
    <w:rsid w:val="006115A7"/>
    <w:rsid w:val="006115BC"/>
    <w:rsid w:val="00611C78"/>
    <w:rsid w:val="0061701D"/>
    <w:rsid w:val="006226F5"/>
    <w:rsid w:val="006263B0"/>
    <w:rsid w:val="0062731D"/>
    <w:rsid w:val="00630393"/>
    <w:rsid w:val="00642338"/>
    <w:rsid w:val="00653AA2"/>
    <w:rsid w:val="006559D7"/>
    <w:rsid w:val="00661CF5"/>
    <w:rsid w:val="006667EB"/>
    <w:rsid w:val="0067479E"/>
    <w:rsid w:val="0068636D"/>
    <w:rsid w:val="00693941"/>
    <w:rsid w:val="00693D3E"/>
    <w:rsid w:val="006963D4"/>
    <w:rsid w:val="00696AD7"/>
    <w:rsid w:val="006A50E7"/>
    <w:rsid w:val="006A5B79"/>
    <w:rsid w:val="006B41D8"/>
    <w:rsid w:val="006B6CFA"/>
    <w:rsid w:val="006C22C4"/>
    <w:rsid w:val="006D3A14"/>
    <w:rsid w:val="006D5742"/>
    <w:rsid w:val="006E09AE"/>
    <w:rsid w:val="006E0E97"/>
    <w:rsid w:val="006E782E"/>
    <w:rsid w:val="006F39F7"/>
    <w:rsid w:val="006F4B21"/>
    <w:rsid w:val="006F683B"/>
    <w:rsid w:val="007039E1"/>
    <w:rsid w:val="00704481"/>
    <w:rsid w:val="00705EE4"/>
    <w:rsid w:val="007076C8"/>
    <w:rsid w:val="00711B00"/>
    <w:rsid w:val="00713F89"/>
    <w:rsid w:val="007148B1"/>
    <w:rsid w:val="0072298D"/>
    <w:rsid w:val="007319A9"/>
    <w:rsid w:val="0075028E"/>
    <w:rsid w:val="00753B87"/>
    <w:rsid w:val="00764309"/>
    <w:rsid w:val="007847C3"/>
    <w:rsid w:val="0078530B"/>
    <w:rsid w:val="007952DD"/>
    <w:rsid w:val="00796724"/>
    <w:rsid w:val="0079738A"/>
    <w:rsid w:val="007A0567"/>
    <w:rsid w:val="007A3084"/>
    <w:rsid w:val="007A384A"/>
    <w:rsid w:val="007A5CB4"/>
    <w:rsid w:val="007B1400"/>
    <w:rsid w:val="007B1A23"/>
    <w:rsid w:val="007E7B6A"/>
    <w:rsid w:val="007F0D9E"/>
    <w:rsid w:val="007F73F4"/>
    <w:rsid w:val="008103BC"/>
    <w:rsid w:val="0081139C"/>
    <w:rsid w:val="008221A2"/>
    <w:rsid w:val="00823715"/>
    <w:rsid w:val="00833FD0"/>
    <w:rsid w:val="008367B9"/>
    <w:rsid w:val="00836B1F"/>
    <w:rsid w:val="0084094D"/>
    <w:rsid w:val="00841071"/>
    <w:rsid w:val="00844E4F"/>
    <w:rsid w:val="00850355"/>
    <w:rsid w:val="008615CD"/>
    <w:rsid w:val="008627C9"/>
    <w:rsid w:val="008657D9"/>
    <w:rsid w:val="00884FA2"/>
    <w:rsid w:val="00886489"/>
    <w:rsid w:val="00887C19"/>
    <w:rsid w:val="00891DEA"/>
    <w:rsid w:val="008A0A77"/>
    <w:rsid w:val="008A5767"/>
    <w:rsid w:val="008A720C"/>
    <w:rsid w:val="008B7310"/>
    <w:rsid w:val="008C47E1"/>
    <w:rsid w:val="008C783C"/>
    <w:rsid w:val="008D66B4"/>
    <w:rsid w:val="008D6A7E"/>
    <w:rsid w:val="008E5E7A"/>
    <w:rsid w:val="008F0F44"/>
    <w:rsid w:val="008F7205"/>
    <w:rsid w:val="008F7CC0"/>
    <w:rsid w:val="009007A4"/>
    <w:rsid w:val="00903549"/>
    <w:rsid w:val="00914B0F"/>
    <w:rsid w:val="009152EB"/>
    <w:rsid w:val="00946915"/>
    <w:rsid w:val="00951D53"/>
    <w:rsid w:val="0095260E"/>
    <w:rsid w:val="00953A38"/>
    <w:rsid w:val="00954937"/>
    <w:rsid w:val="00967DD5"/>
    <w:rsid w:val="0097417A"/>
    <w:rsid w:val="0097714B"/>
    <w:rsid w:val="00987294"/>
    <w:rsid w:val="009876FE"/>
    <w:rsid w:val="00990394"/>
    <w:rsid w:val="00992A5D"/>
    <w:rsid w:val="009936F9"/>
    <w:rsid w:val="009A1D53"/>
    <w:rsid w:val="009B1A72"/>
    <w:rsid w:val="009B2CD0"/>
    <w:rsid w:val="009B5780"/>
    <w:rsid w:val="009C0F5C"/>
    <w:rsid w:val="009D20B9"/>
    <w:rsid w:val="009D77E6"/>
    <w:rsid w:val="009E3482"/>
    <w:rsid w:val="009F36CA"/>
    <w:rsid w:val="00A03E59"/>
    <w:rsid w:val="00A1171C"/>
    <w:rsid w:val="00A2056D"/>
    <w:rsid w:val="00A22DA7"/>
    <w:rsid w:val="00A27BFF"/>
    <w:rsid w:val="00A34B70"/>
    <w:rsid w:val="00A37DDB"/>
    <w:rsid w:val="00A417A5"/>
    <w:rsid w:val="00A41B49"/>
    <w:rsid w:val="00A42EEA"/>
    <w:rsid w:val="00A459A0"/>
    <w:rsid w:val="00A512E8"/>
    <w:rsid w:val="00A5323C"/>
    <w:rsid w:val="00A56496"/>
    <w:rsid w:val="00A56970"/>
    <w:rsid w:val="00A63F10"/>
    <w:rsid w:val="00A66DBB"/>
    <w:rsid w:val="00A70054"/>
    <w:rsid w:val="00A73D8A"/>
    <w:rsid w:val="00A76B68"/>
    <w:rsid w:val="00A779E1"/>
    <w:rsid w:val="00A80A4C"/>
    <w:rsid w:val="00A82FFC"/>
    <w:rsid w:val="00A92FAB"/>
    <w:rsid w:val="00A9514E"/>
    <w:rsid w:val="00AA102D"/>
    <w:rsid w:val="00AA3899"/>
    <w:rsid w:val="00AB0A2B"/>
    <w:rsid w:val="00AB2D1A"/>
    <w:rsid w:val="00AB4BBE"/>
    <w:rsid w:val="00AB57E1"/>
    <w:rsid w:val="00AC5128"/>
    <w:rsid w:val="00AE1CB0"/>
    <w:rsid w:val="00AE4BB2"/>
    <w:rsid w:val="00AE723B"/>
    <w:rsid w:val="00AF079D"/>
    <w:rsid w:val="00AF4DC2"/>
    <w:rsid w:val="00B036D1"/>
    <w:rsid w:val="00B24624"/>
    <w:rsid w:val="00B31C86"/>
    <w:rsid w:val="00B43A39"/>
    <w:rsid w:val="00B46B82"/>
    <w:rsid w:val="00B5116E"/>
    <w:rsid w:val="00B53573"/>
    <w:rsid w:val="00B55F2C"/>
    <w:rsid w:val="00B642E9"/>
    <w:rsid w:val="00B6623B"/>
    <w:rsid w:val="00B71A40"/>
    <w:rsid w:val="00B8193B"/>
    <w:rsid w:val="00B83EE0"/>
    <w:rsid w:val="00B9152D"/>
    <w:rsid w:val="00B93B43"/>
    <w:rsid w:val="00B96867"/>
    <w:rsid w:val="00BB54DA"/>
    <w:rsid w:val="00BB54F3"/>
    <w:rsid w:val="00BB6365"/>
    <w:rsid w:val="00BC079A"/>
    <w:rsid w:val="00BD29A3"/>
    <w:rsid w:val="00BD3AF6"/>
    <w:rsid w:val="00BD3D0B"/>
    <w:rsid w:val="00BD53F6"/>
    <w:rsid w:val="00BE6601"/>
    <w:rsid w:val="00BF1078"/>
    <w:rsid w:val="00BF687F"/>
    <w:rsid w:val="00C01199"/>
    <w:rsid w:val="00C03597"/>
    <w:rsid w:val="00C1137D"/>
    <w:rsid w:val="00C12D49"/>
    <w:rsid w:val="00C14C30"/>
    <w:rsid w:val="00C16637"/>
    <w:rsid w:val="00C3008B"/>
    <w:rsid w:val="00C30AC2"/>
    <w:rsid w:val="00C346FD"/>
    <w:rsid w:val="00C419DD"/>
    <w:rsid w:val="00C554AD"/>
    <w:rsid w:val="00C63C9B"/>
    <w:rsid w:val="00C63F22"/>
    <w:rsid w:val="00C66D1C"/>
    <w:rsid w:val="00C67ED7"/>
    <w:rsid w:val="00C701FF"/>
    <w:rsid w:val="00C71653"/>
    <w:rsid w:val="00C776A3"/>
    <w:rsid w:val="00C80E34"/>
    <w:rsid w:val="00C86B79"/>
    <w:rsid w:val="00C879AF"/>
    <w:rsid w:val="00C919B4"/>
    <w:rsid w:val="00C9729E"/>
    <w:rsid w:val="00CA47D5"/>
    <w:rsid w:val="00CA775D"/>
    <w:rsid w:val="00CB1452"/>
    <w:rsid w:val="00CB5991"/>
    <w:rsid w:val="00CC504D"/>
    <w:rsid w:val="00CD7C75"/>
    <w:rsid w:val="00CE005A"/>
    <w:rsid w:val="00CE401F"/>
    <w:rsid w:val="00CF0A92"/>
    <w:rsid w:val="00CF3D1C"/>
    <w:rsid w:val="00D03538"/>
    <w:rsid w:val="00D043B0"/>
    <w:rsid w:val="00D077A9"/>
    <w:rsid w:val="00D1534C"/>
    <w:rsid w:val="00D17705"/>
    <w:rsid w:val="00D21A5C"/>
    <w:rsid w:val="00D22477"/>
    <w:rsid w:val="00D245B8"/>
    <w:rsid w:val="00D2696A"/>
    <w:rsid w:val="00D43A55"/>
    <w:rsid w:val="00D64606"/>
    <w:rsid w:val="00D70C5A"/>
    <w:rsid w:val="00D823BB"/>
    <w:rsid w:val="00D865C7"/>
    <w:rsid w:val="00D91069"/>
    <w:rsid w:val="00DA4DD3"/>
    <w:rsid w:val="00DB595D"/>
    <w:rsid w:val="00DB68DB"/>
    <w:rsid w:val="00DC251A"/>
    <w:rsid w:val="00DC289E"/>
    <w:rsid w:val="00DC2A2C"/>
    <w:rsid w:val="00DC6C17"/>
    <w:rsid w:val="00DD129E"/>
    <w:rsid w:val="00DD270F"/>
    <w:rsid w:val="00DD7257"/>
    <w:rsid w:val="00DE0F73"/>
    <w:rsid w:val="00DE1A88"/>
    <w:rsid w:val="00DE6086"/>
    <w:rsid w:val="00E02AE9"/>
    <w:rsid w:val="00E04A0A"/>
    <w:rsid w:val="00E05EA3"/>
    <w:rsid w:val="00E05F27"/>
    <w:rsid w:val="00E11435"/>
    <w:rsid w:val="00E14667"/>
    <w:rsid w:val="00E14824"/>
    <w:rsid w:val="00E240F1"/>
    <w:rsid w:val="00E24E51"/>
    <w:rsid w:val="00E26945"/>
    <w:rsid w:val="00E31987"/>
    <w:rsid w:val="00E32E37"/>
    <w:rsid w:val="00E34709"/>
    <w:rsid w:val="00E43874"/>
    <w:rsid w:val="00E513AA"/>
    <w:rsid w:val="00E51A56"/>
    <w:rsid w:val="00E52448"/>
    <w:rsid w:val="00E654EB"/>
    <w:rsid w:val="00E67DF8"/>
    <w:rsid w:val="00E909BE"/>
    <w:rsid w:val="00E91A33"/>
    <w:rsid w:val="00E94331"/>
    <w:rsid w:val="00E9439F"/>
    <w:rsid w:val="00EB5744"/>
    <w:rsid w:val="00EC58FF"/>
    <w:rsid w:val="00EC6104"/>
    <w:rsid w:val="00ED4922"/>
    <w:rsid w:val="00EF42AF"/>
    <w:rsid w:val="00F0031D"/>
    <w:rsid w:val="00F153C1"/>
    <w:rsid w:val="00F22DDD"/>
    <w:rsid w:val="00F22E01"/>
    <w:rsid w:val="00F3054F"/>
    <w:rsid w:val="00F3302D"/>
    <w:rsid w:val="00F36AEE"/>
    <w:rsid w:val="00F37F34"/>
    <w:rsid w:val="00F41F0B"/>
    <w:rsid w:val="00F42A49"/>
    <w:rsid w:val="00F4774A"/>
    <w:rsid w:val="00F47C19"/>
    <w:rsid w:val="00F544CC"/>
    <w:rsid w:val="00F57D20"/>
    <w:rsid w:val="00F6153B"/>
    <w:rsid w:val="00F62B18"/>
    <w:rsid w:val="00F82557"/>
    <w:rsid w:val="00F86950"/>
    <w:rsid w:val="00F919DF"/>
    <w:rsid w:val="00F95EEC"/>
    <w:rsid w:val="00FA31B0"/>
    <w:rsid w:val="00FB1A9D"/>
    <w:rsid w:val="00FB29FA"/>
    <w:rsid w:val="00FB50B5"/>
    <w:rsid w:val="00FC04E8"/>
    <w:rsid w:val="00FC3F46"/>
    <w:rsid w:val="00FC412F"/>
    <w:rsid w:val="00FF29E5"/>
    <w:rsid w:val="00FF5F2C"/>
    <w:rsid w:val="00FF715B"/>
    <w:rsid w:val="00FF7A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028E"/>
    <w:rPr>
      <w:sz w:val="24"/>
      <w:szCs w:val="24"/>
    </w:rPr>
  </w:style>
  <w:style w:type="paragraph" w:styleId="1">
    <w:name w:val="heading 1"/>
    <w:basedOn w:val="a"/>
    <w:next w:val="a"/>
    <w:qFormat/>
    <w:rsid w:val="0075028E"/>
    <w:pPr>
      <w:keepNext/>
      <w:jc w:val="center"/>
      <w:outlineLvl w:val="0"/>
    </w:pPr>
    <w:rPr>
      <w:b/>
      <w:sz w:val="36"/>
      <w:szCs w:val="32"/>
    </w:rPr>
  </w:style>
  <w:style w:type="paragraph" w:styleId="2">
    <w:name w:val="heading 2"/>
    <w:basedOn w:val="a"/>
    <w:next w:val="a"/>
    <w:link w:val="20"/>
    <w:qFormat/>
    <w:rsid w:val="0075028E"/>
    <w:pPr>
      <w:keepNext/>
      <w:jc w:val="center"/>
      <w:outlineLvl w:val="1"/>
    </w:pPr>
    <w:rPr>
      <w:bCs/>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33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A92FAB"/>
    <w:rPr>
      <w:bCs/>
      <w:sz w:val="32"/>
      <w:szCs w:val="32"/>
    </w:rPr>
  </w:style>
  <w:style w:type="paragraph" w:styleId="21">
    <w:name w:val="Body Text 2"/>
    <w:basedOn w:val="a"/>
    <w:link w:val="22"/>
    <w:rsid w:val="00A92FAB"/>
    <w:pPr>
      <w:widowControl w:val="0"/>
      <w:autoSpaceDE w:val="0"/>
      <w:autoSpaceDN w:val="0"/>
      <w:spacing w:after="120" w:line="480" w:lineRule="auto"/>
    </w:pPr>
    <w:rPr>
      <w:rFonts w:ascii="Courier New" w:hAnsi="Courier New"/>
      <w:sz w:val="20"/>
      <w:szCs w:val="20"/>
      <w:lang/>
    </w:rPr>
  </w:style>
  <w:style w:type="character" w:customStyle="1" w:styleId="22">
    <w:name w:val="Основной текст 2 Знак"/>
    <w:link w:val="21"/>
    <w:rsid w:val="00A92FAB"/>
    <w:rPr>
      <w:rFonts w:ascii="Courier New" w:hAnsi="Courier New" w:cs="Courier New"/>
    </w:rPr>
  </w:style>
  <w:style w:type="paragraph" w:styleId="a4">
    <w:name w:val="Balloon Text"/>
    <w:basedOn w:val="a"/>
    <w:link w:val="a5"/>
    <w:rsid w:val="00F3054F"/>
    <w:rPr>
      <w:rFonts w:ascii="Tahoma" w:hAnsi="Tahoma"/>
      <w:sz w:val="16"/>
      <w:szCs w:val="16"/>
      <w:lang/>
    </w:rPr>
  </w:style>
  <w:style w:type="character" w:customStyle="1" w:styleId="a5">
    <w:name w:val="Текст выноски Знак"/>
    <w:link w:val="a4"/>
    <w:rsid w:val="00F305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A150B9C2B202B29CBADF776C8C99F27DCD60829BC16FC6ED119CABE0kByCI" TargetMode="External"/><Relationship Id="rId3" Type="http://schemas.openxmlformats.org/officeDocument/2006/relationships/styles" Target="styles.xml"/><Relationship Id="rId7" Type="http://schemas.openxmlformats.org/officeDocument/2006/relationships/hyperlink" Target="consultantplus://offline/ref=7DA150B9C2B202B29CBADF776C8C99F27DCC678E90C66FC6ED119CABE0kByC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8A202DD3E4D6354EC47316E5B06164F70C219F29F0479F5F2A6002F84A4913DF417036FB73DA83922LF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DA150B9C2B202B29CBAC17A7AE0C5F979C13C8A9EC36699B74EC7F6B7B5ADE26AF8E00EE8791191585971kBy0I" TargetMode="External"/><Relationship Id="rId4" Type="http://schemas.openxmlformats.org/officeDocument/2006/relationships/settings" Target="settings.xml"/><Relationship Id="rId9" Type="http://schemas.openxmlformats.org/officeDocument/2006/relationships/hyperlink" Target="consultantplus://offline/ref=7DA150B9C2B202B29CBADF776C8C99F27DCD60829ECE6FC6ED119CABE0kBy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9A761-CB80-4CFF-B807-60917E97A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3758</Words>
  <Characters>21426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VolkovaA</dc:creator>
  <cp:keywords/>
  <dc:description/>
  <cp:lastModifiedBy>USER</cp:lastModifiedBy>
  <cp:revision>20</cp:revision>
  <cp:lastPrinted>2015-03-24T10:42:00Z</cp:lastPrinted>
  <dcterms:created xsi:type="dcterms:W3CDTF">2015-02-17T09:02:00Z</dcterms:created>
  <dcterms:modified xsi:type="dcterms:W3CDTF">2015-03-25T05:30:00Z</dcterms:modified>
</cp:coreProperties>
</file>