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43" w:rsidRPr="00920474" w:rsidRDefault="000A7643" w:rsidP="000A7643">
      <w:pPr>
        <w:tabs>
          <w:tab w:val="left" w:pos="2805"/>
        </w:tabs>
        <w:spacing w:after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0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РОССИЙСКАЯ ФЕДЕРАЦИЯ</w:t>
      </w:r>
    </w:p>
    <w:p w:rsidR="000A7643" w:rsidRPr="00920474" w:rsidRDefault="000A7643" w:rsidP="000A7643">
      <w:pPr>
        <w:tabs>
          <w:tab w:val="left" w:pos="2805"/>
        </w:tabs>
        <w:spacing w:after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0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КОСТРОМСКАЯ ОБЛАСТЬ</w:t>
      </w:r>
    </w:p>
    <w:p w:rsidR="000A7643" w:rsidRPr="00920474" w:rsidRDefault="000A7643" w:rsidP="000A7643">
      <w:pPr>
        <w:tabs>
          <w:tab w:val="left" w:pos="2805"/>
        </w:tabs>
        <w:spacing w:after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0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ПОНАЗЫРЕВСКИЙ МУНИЦИПАЛЬНЫЙ РАЙОН</w:t>
      </w:r>
    </w:p>
    <w:p w:rsidR="00814EAB" w:rsidRDefault="000A7643" w:rsidP="000A7643">
      <w:pPr>
        <w:tabs>
          <w:tab w:val="left" w:pos="2805"/>
        </w:tabs>
        <w:spacing w:after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0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</w:t>
      </w:r>
      <w:r w:rsidR="00814E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ДЕПУТАТОВ</w:t>
      </w:r>
      <w:r w:rsidRPr="00920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ПОСЕЛЕНИЯ </w:t>
      </w:r>
    </w:p>
    <w:p w:rsidR="000A7643" w:rsidRPr="00920474" w:rsidRDefault="000A7643" w:rsidP="000A7643">
      <w:pPr>
        <w:tabs>
          <w:tab w:val="left" w:pos="2805"/>
        </w:tabs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ПОСЕЛОК ПОНАЗЫРЕВО</w:t>
      </w:r>
      <w:r w:rsidR="00814E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20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ВТОРОГО СОЗЫВА</w:t>
      </w:r>
    </w:p>
    <w:p w:rsidR="000A7643" w:rsidRPr="00920474" w:rsidRDefault="000A7643" w:rsidP="000A7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70D" w:rsidRPr="00920474" w:rsidRDefault="001B770D" w:rsidP="001B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70D" w:rsidRPr="00920474" w:rsidRDefault="001B770D" w:rsidP="001B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474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A7643" w:rsidRPr="00920474" w:rsidRDefault="000A7643" w:rsidP="001B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643" w:rsidRPr="001B770D" w:rsidRDefault="000A7643" w:rsidP="001B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70D" w:rsidRPr="001B770D" w:rsidRDefault="001B770D" w:rsidP="001B7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7643">
        <w:rPr>
          <w:rFonts w:ascii="Times New Roman" w:eastAsia="Times New Roman" w:hAnsi="Times New Roman" w:cs="Times New Roman"/>
          <w:sz w:val="28"/>
          <w:szCs w:val="28"/>
        </w:rPr>
        <w:t>«_</w:t>
      </w:r>
      <w:r w:rsidR="00814EAB">
        <w:rPr>
          <w:rFonts w:ascii="Times New Roman" w:eastAsia="Times New Roman" w:hAnsi="Times New Roman" w:cs="Times New Roman"/>
          <w:sz w:val="28"/>
          <w:szCs w:val="28"/>
        </w:rPr>
        <w:t xml:space="preserve">15_» </w:t>
      </w:r>
      <w:proofErr w:type="spellStart"/>
      <w:r w:rsidR="00814EAB">
        <w:rPr>
          <w:rFonts w:ascii="Times New Roman" w:eastAsia="Times New Roman" w:hAnsi="Times New Roman" w:cs="Times New Roman"/>
          <w:sz w:val="28"/>
          <w:szCs w:val="28"/>
        </w:rPr>
        <w:t>_сентября</w:t>
      </w:r>
      <w:proofErr w:type="spellEnd"/>
      <w:r w:rsidR="000A764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A764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A7643">
        <w:rPr>
          <w:rFonts w:ascii="Times New Roman" w:eastAsia="Times New Roman" w:hAnsi="Times New Roman" w:cs="Times New Roman"/>
          <w:sz w:val="28"/>
          <w:szCs w:val="28"/>
        </w:rPr>
        <w:t>_</w:t>
      </w:r>
      <w:r w:rsidR="00814EAB">
        <w:rPr>
          <w:rFonts w:ascii="Times New Roman" w:eastAsia="Times New Roman" w:hAnsi="Times New Roman" w:cs="Times New Roman"/>
          <w:sz w:val="28"/>
          <w:szCs w:val="28"/>
        </w:rPr>
        <w:t>38</w:t>
      </w:r>
      <w:r w:rsidR="000A764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B770D" w:rsidRPr="001B770D" w:rsidRDefault="001B770D" w:rsidP="001B7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70D" w:rsidRPr="001B770D" w:rsidRDefault="001B770D" w:rsidP="001B770D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1B770D">
        <w:rPr>
          <w:rFonts w:ascii="Times New Roman" w:eastAsia="Times New Roman" w:hAnsi="Times New Roman" w:cs="Times New Roman"/>
          <w:sz w:val="18"/>
          <w:szCs w:val="28"/>
        </w:rPr>
        <w:t>ОБ УТВЕРЖДЕНИИ ПОЛОЖЕНИЯ О ПОРЯДКЕ ИЗБРАНИЯ (ДЕЛЕГИРОВАНИЯ)</w:t>
      </w:r>
    </w:p>
    <w:p w:rsidR="001B770D" w:rsidRDefault="001B770D" w:rsidP="001B770D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1B770D">
        <w:rPr>
          <w:rFonts w:ascii="Times New Roman" w:eastAsia="Times New Roman" w:hAnsi="Times New Roman" w:cs="Times New Roman"/>
          <w:sz w:val="18"/>
          <w:szCs w:val="28"/>
        </w:rPr>
        <w:t xml:space="preserve">ДЕПУТАТОВ СОВЕТА ДЕПУТАТОВ </w:t>
      </w:r>
      <w:r w:rsidR="000A7643">
        <w:rPr>
          <w:rFonts w:ascii="Times New Roman" w:eastAsia="Times New Roman" w:hAnsi="Times New Roman" w:cs="Times New Roman"/>
          <w:sz w:val="18"/>
          <w:szCs w:val="28"/>
        </w:rPr>
        <w:t>ГОРОДСКОГО ПОСЕЛЕНИЯ ПОСЕЛОК</w:t>
      </w:r>
    </w:p>
    <w:p w:rsidR="001B770D" w:rsidRPr="001B770D" w:rsidRDefault="000A7643" w:rsidP="001B770D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ПОНАЗЫРЕВО </w:t>
      </w:r>
      <w:r w:rsidR="001B770D" w:rsidRPr="001B770D">
        <w:rPr>
          <w:rFonts w:ascii="Times New Roman" w:eastAsia="Times New Roman" w:hAnsi="Times New Roman" w:cs="Times New Roman"/>
          <w:sz w:val="18"/>
          <w:szCs w:val="28"/>
        </w:rPr>
        <w:t>В ПРЕДСТАВИТЕЛЬНЫЙ ОРГАН МУНИЦИПАЛЬНОГО ОБРАЗОВАНИЯ</w:t>
      </w:r>
    </w:p>
    <w:p w:rsidR="001B770D" w:rsidRPr="001B770D" w:rsidRDefault="000A7643" w:rsidP="001B770D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>ПОНАЗЫРЕВСКИЙ</w:t>
      </w:r>
      <w:r w:rsidR="001B770D" w:rsidRPr="001B770D">
        <w:rPr>
          <w:rFonts w:ascii="Times New Roman" w:eastAsia="Times New Roman" w:hAnsi="Times New Roman" w:cs="Times New Roman"/>
          <w:sz w:val="18"/>
          <w:szCs w:val="28"/>
        </w:rPr>
        <w:t xml:space="preserve"> МУНИЦИПАЛЬНЫЙ РАЙОН</w:t>
      </w:r>
    </w:p>
    <w:p w:rsidR="001B770D" w:rsidRDefault="001B770D" w:rsidP="001B7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0BA" w:rsidRDefault="005650BA" w:rsidP="00565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п. 1 ч. 4 ст. 35 Федерального закона № 131-ФЗ </w:t>
      </w:r>
      <w:proofErr w:type="gramStart"/>
      <w:r w:rsidRPr="001B770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0BA" w:rsidRDefault="005650BA" w:rsidP="009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"Об общих принципах организации местного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>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70D" w:rsidRPr="001B770D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поселок Поназырево</w:t>
      </w:r>
      <w:r w:rsidRPr="00565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Поназыревского муниципального района Костромской области </w:t>
      </w:r>
    </w:p>
    <w:p w:rsidR="005650BA" w:rsidRDefault="005650BA" w:rsidP="009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70D" w:rsidRDefault="005650BA" w:rsidP="009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1B770D" w:rsidRPr="001B77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50BA" w:rsidRPr="001B770D" w:rsidRDefault="005650BA" w:rsidP="009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70D" w:rsidRPr="001B770D" w:rsidRDefault="001B770D" w:rsidP="009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избрания (делегирования) депутатов Совета депутатов </w:t>
      </w:r>
      <w:r w:rsidR="005650BA">
        <w:rPr>
          <w:rFonts w:ascii="Times New Roman" w:eastAsia="Times New Roman" w:hAnsi="Times New Roman" w:cs="Times New Roman"/>
          <w:sz w:val="28"/>
          <w:szCs w:val="28"/>
        </w:rPr>
        <w:t>городского поселения поселок Поназырево Поназыревского муниципального района Костромской области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в представительный орган муниципального образования </w:t>
      </w:r>
      <w:r w:rsidR="005650B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0BA">
        <w:rPr>
          <w:rFonts w:ascii="Times New Roman" w:eastAsia="Times New Roman" w:hAnsi="Times New Roman" w:cs="Times New Roman"/>
          <w:sz w:val="28"/>
          <w:szCs w:val="28"/>
        </w:rPr>
        <w:t xml:space="preserve">Поназыревский муниципальный район. </w:t>
      </w:r>
    </w:p>
    <w:p w:rsidR="00FD21AE" w:rsidRDefault="001B770D" w:rsidP="009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2. Решение вступает в силу с момента его подписания и подлежит официальному опубликованию в </w:t>
      </w:r>
      <w:r w:rsidR="005650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нформационном </w:t>
      </w:r>
      <w:r w:rsidR="005650BA">
        <w:rPr>
          <w:rFonts w:ascii="Times New Roman" w:eastAsia="Times New Roman" w:hAnsi="Times New Roman" w:cs="Times New Roman"/>
          <w:sz w:val="28"/>
          <w:szCs w:val="28"/>
        </w:rPr>
        <w:t>издании «Наша жизнь»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70D" w:rsidRPr="001B770D" w:rsidRDefault="00FD21AE" w:rsidP="009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размещению на официальном сайте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поназырево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770D" w:rsidRPr="001B7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70D" w:rsidRDefault="001B770D" w:rsidP="001B7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1AE" w:rsidRDefault="00FD21AE" w:rsidP="001B7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1AE" w:rsidRDefault="00FD21AE" w:rsidP="001B7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FD21AE" w:rsidRDefault="00FD21AE" w:rsidP="001B7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поселок Поназырево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А.А.Тихомиров</w:t>
      </w:r>
    </w:p>
    <w:p w:rsidR="00FD21AE" w:rsidRDefault="00FD21AE" w:rsidP="001B7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1AE" w:rsidRDefault="00FD21AE" w:rsidP="001B7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1AE" w:rsidRDefault="00FD21AE" w:rsidP="001B7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FD21AE" w:rsidRPr="001B770D" w:rsidRDefault="00FD21AE" w:rsidP="001B7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оназырево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В.Н.Францев</w:t>
      </w:r>
    </w:p>
    <w:p w:rsidR="001B770D" w:rsidRDefault="001B770D" w:rsidP="001B770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br/>
      </w:r>
      <w:r w:rsidRPr="001B770D">
        <w:rPr>
          <w:rFonts w:ascii="Times New Roman" w:eastAsia="Times New Roman" w:hAnsi="Times New Roman" w:cs="Times New Roman"/>
          <w:sz w:val="28"/>
          <w:szCs w:val="28"/>
        </w:rPr>
        <w:br/>
      </w:r>
      <w:r w:rsidRPr="001B77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B770D" w:rsidRDefault="001B770D" w:rsidP="001B770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70D" w:rsidRPr="001B770D" w:rsidRDefault="001B770D" w:rsidP="00D50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1B770D" w:rsidRPr="001B770D" w:rsidRDefault="001B770D" w:rsidP="00D50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к решению</w:t>
      </w:r>
      <w:r w:rsidR="00FD2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</w:p>
    <w:p w:rsidR="001B770D" w:rsidRPr="001B770D" w:rsidRDefault="001B770D" w:rsidP="00D50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21AE">
        <w:rPr>
          <w:rFonts w:ascii="Times New Roman" w:eastAsia="Times New Roman" w:hAnsi="Times New Roman" w:cs="Times New Roman"/>
          <w:sz w:val="28"/>
          <w:szCs w:val="28"/>
        </w:rPr>
        <w:t>_</w:t>
      </w:r>
      <w:r w:rsidR="00814EAB">
        <w:rPr>
          <w:rFonts w:ascii="Times New Roman" w:eastAsia="Times New Roman" w:hAnsi="Times New Roman" w:cs="Times New Roman"/>
          <w:sz w:val="28"/>
          <w:szCs w:val="28"/>
        </w:rPr>
        <w:t>15.09.</w:t>
      </w:r>
      <w:r w:rsidR="00FD21AE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D21AE">
        <w:rPr>
          <w:rFonts w:ascii="Times New Roman" w:eastAsia="Times New Roman" w:hAnsi="Times New Roman" w:cs="Times New Roman"/>
          <w:sz w:val="28"/>
          <w:szCs w:val="28"/>
        </w:rPr>
        <w:t>_</w:t>
      </w:r>
      <w:r w:rsidR="00814EAB">
        <w:rPr>
          <w:rFonts w:ascii="Times New Roman" w:eastAsia="Times New Roman" w:hAnsi="Times New Roman" w:cs="Times New Roman"/>
          <w:sz w:val="28"/>
          <w:szCs w:val="28"/>
        </w:rPr>
        <w:t>38</w:t>
      </w:r>
      <w:r w:rsidR="00FD21A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1B770D" w:rsidRPr="001B770D" w:rsidRDefault="001B770D" w:rsidP="00D5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70D" w:rsidRPr="001B770D" w:rsidRDefault="001B770D" w:rsidP="00D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1B770D" w:rsidRPr="001B770D" w:rsidRDefault="001B770D" w:rsidP="00D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О ПОРЯДКЕ ИЗБРАНИЯ (ДЕЛЕГИРОВАНИЯ) ДЕПУТАТОВ СОВЕТА</w:t>
      </w:r>
    </w:p>
    <w:p w:rsidR="00FD21AE" w:rsidRDefault="001B770D" w:rsidP="00D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FD21AE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FD21AE">
        <w:rPr>
          <w:rFonts w:ascii="Times New Roman" w:eastAsia="Times New Roman" w:hAnsi="Times New Roman" w:cs="Times New Roman"/>
          <w:sz w:val="28"/>
          <w:szCs w:val="28"/>
        </w:rPr>
        <w:t xml:space="preserve">ПОСЕЛОК ПОНАЗЫРЕВО </w:t>
      </w:r>
    </w:p>
    <w:p w:rsidR="001B770D" w:rsidRPr="001B770D" w:rsidRDefault="001B770D" w:rsidP="00D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2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</w:t>
      </w:r>
      <w:r w:rsidR="00FD21A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>УНИЦИПА</w:t>
      </w:r>
      <w:r w:rsidR="00FD21A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</w:p>
    <w:p w:rsidR="001B770D" w:rsidRPr="001B770D" w:rsidRDefault="00FD21AE" w:rsidP="00D5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ПОНАЗЫРЕВСКИЙ</w:t>
      </w:r>
      <w:r w:rsidR="001B770D" w:rsidRPr="001B77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регулирует порядок избрания (делегирования) депутатов Совета депутатов муниципального образования </w:t>
      </w:r>
      <w:r w:rsidR="00FD21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1AE"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 поселок Поназырево Поназыревского муниципального района Костромской 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области (далее по тексту - поселение) в представительный орган муниципального образования </w:t>
      </w:r>
      <w:r w:rsidR="00FD21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1AE">
        <w:rPr>
          <w:rFonts w:ascii="Times New Roman" w:eastAsia="Times New Roman" w:hAnsi="Times New Roman" w:cs="Times New Roman"/>
          <w:sz w:val="28"/>
          <w:szCs w:val="28"/>
        </w:rPr>
        <w:t>Поназыревский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№ </w:t>
      </w:r>
      <w:r w:rsidR="001069D0">
        <w:rPr>
          <w:rFonts w:ascii="Times New Roman" w:eastAsia="Times New Roman" w:hAnsi="Times New Roman" w:cs="Times New Roman"/>
          <w:sz w:val="28"/>
          <w:szCs w:val="28"/>
        </w:rPr>
        <w:t>281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069D0">
        <w:rPr>
          <w:rFonts w:ascii="Times New Roman" w:eastAsia="Times New Roman" w:hAnsi="Times New Roman" w:cs="Times New Roman"/>
          <w:sz w:val="28"/>
          <w:szCs w:val="28"/>
        </w:rPr>
        <w:t>28.01.2015 года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D0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Поназыревского муниципального района Костромской области 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- представительный орган района), депутатами от поселения в представительном органе района являются глава муниципального образования </w:t>
      </w:r>
      <w:r w:rsidR="001069D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D0">
        <w:rPr>
          <w:rFonts w:ascii="Times New Roman" w:eastAsia="Times New Roman" w:hAnsi="Times New Roman" w:cs="Times New Roman"/>
          <w:sz w:val="28"/>
          <w:szCs w:val="28"/>
        </w:rPr>
        <w:t>городское поселение поселок Поназырево Поназыревского муниципального района Костромской области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г</w:t>
      </w:r>
      <w:r w:rsidR="001069D0">
        <w:rPr>
          <w:rFonts w:ascii="Times New Roman" w:eastAsia="Times New Roman" w:hAnsi="Times New Roman" w:cs="Times New Roman"/>
          <w:sz w:val="28"/>
          <w:szCs w:val="28"/>
        </w:rPr>
        <w:t>лава поселения) по должности и пять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депутат</w:t>
      </w:r>
      <w:r w:rsidR="001069D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t>, избираемые из состава представительного органа поселения в соответствии с</w:t>
      </w:r>
      <w:proofErr w:type="gramEnd"/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3. Выборы депутатов представительного органа поселения в представительный орган района проводятся на заседании представительного органа поселения действующего созыва.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4. Срок полномочий депутатов, избранных в представительный орган района, составляет срок полномочий данных лиц в качестве депутата представительного органа поселения и главы поселения, предусмотренный Уставом поселения.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5. Кандидатуры в состав представительного органа района предлагаются главой поселения, депутатами представительного органа поселения. Депутат вправе предложить свою кандидатуру в порядке самовыдвижения.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6. Предложения по кандидатурам депутатов представляются в письменной форме председателю представительного органа поселения.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7. Выдвижение кандидатуры депутата допускается только с его согласия.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8. Обсуждение кандидатур проводится на заседании по всем кандидатам открыто.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9. Выборы депутатов проводятся открытым голосованием.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10. Решение об избрании депутата в представительный орган района принимается большинством голосов от установленной численности депутатов представительного органа поселения (в соответствии с Уставом представительного органа поселения).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11. По итогам голосования принимается одно из решений: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lastRenderedPageBreak/>
        <w:t>а) об избрании депутатов представительного органа поселения в представительный орган района;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б) о проведении второго тура голосования, в случае если ни один из кандидатов не набрал необходимого количества голосов согласно пункту 10 настоящего Положения.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12. Решение подписывается председателем представительного органа поселения и главой поселения.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13. Решение об итогах выборов опубликовывается и вступает в силу (в соответствии с Уставом представительного органа поселения).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14. Копия решения направляется в представительный орган района.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15. 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16. Если после второго тура голосования кандидат не набрал необходимого числа голосов, указанного в пункте 10 настоящего Положения, проводятся повторные </w:t>
      </w:r>
      <w:proofErr w:type="gramStart"/>
      <w:r w:rsidRPr="001B770D">
        <w:rPr>
          <w:rFonts w:ascii="Times New Roman" w:eastAsia="Times New Roman" w:hAnsi="Times New Roman" w:cs="Times New Roman"/>
          <w:sz w:val="28"/>
          <w:szCs w:val="28"/>
        </w:rPr>
        <w:t>выборы</w:t>
      </w:r>
      <w:proofErr w:type="gramEnd"/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 начиная с процедуры выдвижения новых кандидатов в порядке, предусмотренном настоящим Положением.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17. Полномочия депутатов, избранных в представительный орган района, подтверждаются следующими документами: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а) для главы поселения, избранного на муниципальных выборах, - копией решения территориальной избирательной комиссии о регистрации избранного главы поселения, заверенной председателем территориальной избирательной комиссии района;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б) для депутата представительного органа поселения - копией решения территориальной избирательной комиссии об избрании его в качестве депутата представительного органа, заверенной председателем территориальной избирательной комиссии района, и копией решения представительного органа поселения об избрании депутата представительного органа поселения в представительный орган района, заверенной председателем представительного органа поселения.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1B770D">
        <w:rPr>
          <w:rFonts w:ascii="Times New Roman" w:eastAsia="Times New Roman" w:hAnsi="Times New Roman" w:cs="Times New Roman"/>
          <w:sz w:val="28"/>
          <w:szCs w:val="28"/>
        </w:rPr>
        <w:t>При формировании представительного органа района нового созыва в порядке, предусмотренном пунктом 1 части 4 статьи 35 Федерального закона от 6 октября 2003 года № 131-ФЗ "Об общих принципах организации местного самоуправления в Российской Федерации", документы, предусмотренные пунктом 17 настоящего Положения, представляются депутатами на первом заседании вновь сформированного представительного органа муниципального района в комиссию, которая проверяет полномочия избранных депутатов.</w:t>
      </w:r>
      <w:proofErr w:type="gramEnd"/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19. Полномочия депутата представительного органа поселения, избранного в представительный орган муниципального образования района, прекращаются досрочно в случаях, предусмотренных Федеральным законом от 6 октября 2003 года 131-ФЗ "Об общих принципах организации местного самоуправления в Российской Федерации".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20. В связи с досрочным прекращением полномочий депутата представительного органа поселения председатель представительного органа </w:t>
      </w:r>
      <w:r w:rsidRPr="001B770D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назначает заседание, на котором принимается решение о досрочном прекращении полномочий депутата, и одновременно на заседании проводятся выборы депутата в представительный орган района в соответствии с настоящим Положением. Решение представительного органа поселения о досрочном прекращении полномочий депутата представительного органа поселения и об избрании нового депутата в представительный орган района принимается не позднее чем через тридцать дней со дня появления оснований для досрочного прекращения полномочий.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21. Решение обнародуется в порядке, предусмотренном пунктом 13 настоящего Положения.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>22. Вновь избранный депутат представительного органа района представляет документы, указанные в пункте 17 настоящего Положения, председателю представительного органа района.</w:t>
      </w:r>
    </w:p>
    <w:p w:rsidR="001B770D" w:rsidRPr="001B770D" w:rsidRDefault="001B770D" w:rsidP="0010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70D">
        <w:rPr>
          <w:rFonts w:ascii="Times New Roman" w:eastAsia="Times New Roman" w:hAnsi="Times New Roman" w:cs="Times New Roman"/>
          <w:sz w:val="28"/>
          <w:szCs w:val="28"/>
        </w:rPr>
        <w:t xml:space="preserve">23. Полномочия депутата представительного органа района прекращаются с момента прекращения полномочий главы поселения либо с момента </w:t>
      </w:r>
      <w:proofErr w:type="gramStart"/>
      <w:r w:rsidRPr="001B770D">
        <w:rPr>
          <w:rFonts w:ascii="Times New Roman" w:eastAsia="Times New Roman" w:hAnsi="Times New Roman" w:cs="Times New Roman"/>
          <w:sz w:val="28"/>
          <w:szCs w:val="28"/>
        </w:rPr>
        <w:t>прекращения полномочий депутата представительного органа поселения</w:t>
      </w:r>
      <w:proofErr w:type="gramEnd"/>
      <w:r w:rsidRPr="001B7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E2B" w:rsidRPr="001B770D" w:rsidRDefault="00213E2B">
      <w:pPr>
        <w:rPr>
          <w:sz w:val="28"/>
          <w:szCs w:val="28"/>
        </w:rPr>
      </w:pPr>
    </w:p>
    <w:sectPr w:rsidR="00213E2B" w:rsidRPr="001B770D" w:rsidSect="004A460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70D"/>
    <w:rsid w:val="000A7643"/>
    <w:rsid w:val="001069D0"/>
    <w:rsid w:val="001B770D"/>
    <w:rsid w:val="00213E2B"/>
    <w:rsid w:val="004A460A"/>
    <w:rsid w:val="005650BA"/>
    <w:rsid w:val="006E0B37"/>
    <w:rsid w:val="007E205F"/>
    <w:rsid w:val="00814EAB"/>
    <w:rsid w:val="00857558"/>
    <w:rsid w:val="00920474"/>
    <w:rsid w:val="00996056"/>
    <w:rsid w:val="00D23C99"/>
    <w:rsid w:val="00D50CE3"/>
    <w:rsid w:val="00FD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9301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49634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4324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90877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7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6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1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47184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09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94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51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83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31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48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78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60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50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63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40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36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83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86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85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14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25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8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08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39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93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07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50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21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63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73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68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32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70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70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41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39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1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65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59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60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04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15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0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64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42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01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28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58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1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52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82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27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17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3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89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76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2015-09-11T08:07:00Z</cp:lastPrinted>
  <dcterms:created xsi:type="dcterms:W3CDTF">2015-08-19T05:50:00Z</dcterms:created>
  <dcterms:modified xsi:type="dcterms:W3CDTF">2015-09-16T13:32:00Z</dcterms:modified>
</cp:coreProperties>
</file>